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Приказ департамента имущественных и земельных отношений Костромской области от 3 июля 2017 года № 31-од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«Об утверждении административного регламента предоставления департаментом имущественных и земельных отношений Костромской области государственной услу</w:t>
      </w:r>
      <w:r>
        <w:rPr>
          <w:rFonts w:ascii="Times New Roman" w:hAnsi="Times New Roman" w:cs="Times New Roman" w:eastAsia="Times New Roman"/>
          <w:sz w:val="28"/>
        </w:rPr>
        <w:t xml:space="preserve">ги по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сетей»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</w:rPr>
        <w:t xml:space="preserve">(в ред. приказов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</w:t>
      </w:r>
      <w:r>
        <w:rPr>
          <w:rFonts w:ascii="Times New Roman" w:hAnsi="Times New Roman" w:cs="Times New Roman" w:eastAsia="Times New Roman"/>
          <w:highlight w:val="white"/>
        </w:rPr>
        <w:t xml:space="preserve">, </w:t>
      </w:r>
      <w:r>
        <w:rPr>
          <w:rFonts w:ascii="Times New Roman" w:hAnsi="Times New Roman" w:cs="Times New Roman" w:eastAsia="Times New Roman"/>
          <w:highlight w:val="white"/>
        </w:rPr>
        <w:t xml:space="preserve">от 27.04.2021 № 34-од</w:t>
      </w:r>
      <w:r>
        <w:rPr>
          <w:rFonts w:ascii="Times New Roman" w:hAnsi="Times New Roman" w:cs="Times New Roman" w:eastAsia="Times New Roman"/>
          <w:highlight w:val="white"/>
        </w:rPr>
        <w:t xml:space="preserve">)</w:t>
      </w:r>
      <w:r>
        <w:rPr>
          <w:rFonts w:ascii="Times New Roman" w:hAnsi="Times New Roman" w:cs="Times New Roman" w:eastAsia="Times New Roman"/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целях реа</w:t>
      </w:r>
      <w:r>
        <w:rPr>
          <w:rFonts w:ascii="Times New Roman" w:hAnsi="Times New Roman" w:cs="Times New Roman" w:eastAsia="Times New Roman"/>
          <w:sz w:val="28"/>
        </w:rPr>
        <w:t xml:space="preserve">лизации </w:t>
      </w:r>
      <w:hyperlink r:id="rId9" w:tooltip="garantF1://12077515.0" w:history="1">
        <w:r>
          <w:rPr>
            <w:rFonts w:ascii="Times New Roman" w:hAnsi="Times New Roman" w:cs="Times New Roman" w:eastAsia="Times New Roman"/>
            <w:sz w:val="28"/>
          </w:rPr>
          <w:t xml:space="preserve">Федерального закона</w:t>
        </w:r>
      </w:hyperlink>
      <w:r>
        <w:rPr>
          <w:rFonts w:ascii="Times New Roman" w:hAnsi="Times New Roman" w:cs="Times New Roman" w:eastAsia="Times New Roman"/>
          <w:sz w:val="28"/>
        </w:rPr>
        <w:t xml:space="preserve"> от 27 </w:t>
      </w:r>
      <w:r>
        <w:rPr>
          <w:rFonts w:ascii="Times New Roman" w:hAnsi="Times New Roman" w:cs="Times New Roman" w:eastAsia="Times New Roman"/>
          <w:sz w:val="28"/>
        </w:rPr>
        <w:t xml:space="preserve">июля 2010 года № 210-ФЗ     «Об организации предоставления государственных и муниципальных услуг», в соответствии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постановлением администрации Костромской области                         от 29 октября 2018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года № 439-а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Костромской 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 приказываю: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  <w:t xml:space="preserve">(в ред. приказа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0" w:name="sub_1"/>
      <w:r>
        <w:rPr>
          <w:rFonts w:ascii="Times New Roman" w:hAnsi="Times New Roman" w:cs="Times New Roman" w:eastAsia="Times New Roman"/>
          <w:sz w:val="28"/>
        </w:rPr>
        <w:t xml:space="preserve">1. Утвердить прилагаемый </w:t>
      </w:r>
      <w:hyperlink w:tooltip="#sub_1000" w:anchor="sub_1000" w:history="1">
        <w:r>
          <w:rPr>
            <w:rFonts w:ascii="Times New Roman" w:hAnsi="Times New Roman" w:cs="Times New Roman" w:eastAsia="Times New Roman"/>
            <w:sz w:val="28"/>
          </w:rPr>
          <w:t xml:space="preserve">административн</w:t>
        </w:r>
        <w:r>
          <w:rPr>
            <w:rFonts w:ascii="Times New Roman" w:hAnsi="Times New Roman" w:cs="Times New Roman" w:eastAsia="Times New Roman"/>
            <w:sz w:val="28"/>
          </w:rPr>
          <w:t xml:space="preserve">ый регламент</w:t>
        </w:r>
      </w:hyperlink>
      <w:r>
        <w:rPr>
          <w:rFonts w:ascii="Times New Roman" w:hAnsi="Times New Roman" w:cs="Times New Roman" w:eastAsia="Times New Roman"/>
          <w:sz w:val="28"/>
        </w:rPr>
        <w:t xml:space="preserve"> предоставления департаментом имущественных и земельных отношений Костромской области государственной услуги по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  <w:t xml:space="preserve">(пункт 1 в ред. приказа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bookmarkStart w:id="1" w:name="sub_2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Положения административного регламента, утвержденного </w:t>
      </w:r>
      <w:hyperlink r:id="rId10" w:tooltip="consultantplus://offline/ref=6F976E0E26BE8910A14A705C7546B8025E3E26BD8BAE992D2E1ACC80110DD1B7A73ACD63ADC15DB22F4690CD6A3F730D536AD26DCDC70572F84E7FqCPFG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пунктом 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приказа, в части, касающейся предоставления государственной услуги по установлению, изменению, прекращению существования охранных зон газораспределительных сетей в областном государственном казенном учрежден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 «Многофункциональный центр предоставления государственных и муниципальных услуг населению», вступают в силу со дня заключения между департаментом имущественных и земельных отношений Костромской области и областным государственным казенным учреждением «М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ногофункциональный центр предоставления государственных и муниципальных услуг населению» соглашения о взаимодействии при предоставлении государственной услуги по установлению, изменению, прекращению существования охранных зон газораспределительных сетей.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  <w:t xml:space="preserve">(пункт 2 в ред. приказа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2" w:name="sub_3"/>
      <w:r>
        <w:rPr>
          <w:rFonts w:ascii="Times New Roman" w:hAnsi="Times New Roman" w:cs="Times New Roman" w:eastAsia="Times New Roman"/>
          <w:sz w:val="28"/>
        </w:rPr>
      </w:r>
      <w:bookmarkEnd w:id="1"/>
      <w:r>
        <w:rPr>
          <w:rFonts w:ascii="Times New Roman" w:hAnsi="Times New Roman" w:cs="Times New Roman" w:eastAsia="Times New Roman"/>
          <w:sz w:val="28"/>
        </w:rPr>
        <w:t xml:space="preserve">3. Контроль за исполнением настоящего приказа оставляю за собой.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" w:name="sub_4"/>
      <w:r>
        <w:rPr>
          <w:rFonts w:ascii="Times New Roman" w:hAnsi="Times New Roman" w:cs="Times New Roman" w:eastAsia="Times New Roman"/>
          <w:sz w:val="28"/>
        </w:rPr>
      </w:r>
      <w:bookmarkEnd w:id="2"/>
      <w:r>
        <w:rPr>
          <w:rFonts w:ascii="Times New Roman" w:hAnsi="Times New Roman" w:cs="Times New Roman" w:eastAsia="Times New Roman"/>
          <w:sz w:val="28"/>
        </w:rPr>
        <w:t xml:space="preserve">4. Настоящий приказ вступает в силу со дня его </w:t>
      </w:r>
      <w:hyperlink r:id="rId11" w:tooltip="garantF1://42673563.0" w:history="1">
        <w:r>
          <w:rPr>
            <w:rFonts w:ascii="Times New Roman" w:hAnsi="Times New Roman" w:cs="Times New Roman" w:eastAsia="Times New Roman"/>
            <w:sz w:val="28"/>
          </w:rPr>
          <w:t xml:space="preserve">официального опуб</w:t>
        </w:r>
        <w:r>
          <w:rPr>
            <w:rFonts w:ascii="Times New Roman" w:hAnsi="Times New Roman" w:cs="Times New Roman" w:eastAsia="Times New Roman"/>
            <w:sz w:val="28"/>
          </w:rPr>
          <w:t xml:space="preserve">ликования</w:t>
        </w:r>
      </w:hyperlink>
      <w:r>
        <w:rPr>
          <w:rFonts w:ascii="Times New Roman" w:hAnsi="Times New Roman" w:cs="Times New Roman" w:eastAsia="Times New Roman"/>
          <w:sz w:val="28"/>
        </w:rPr>
        <w:t xml:space="preserve">.</w:t>
      </w:r>
      <w:bookmarkEnd w:id="3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3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Директор департамента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333" w:type="dxa"/>
            <w:textDirection w:val="lrTb"/>
            <w:noWrap w:val="false"/>
          </w:tcPr>
          <w:p>
            <w:pPr>
              <w:pStyle w:val="635"/>
              <w:jc w:val="righ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Д.В. Гальцев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Приложение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Утвержд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ен приказом 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департамента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 имуществ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енных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 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и земельных отношений</w:t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 Костромской области</w:t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Style w:val="630"/>
          <w:rFonts w:ascii="Times New Roman" w:hAnsi="Times New Roman" w:cs="Times New Roman" w:eastAsia="Times New Roman"/>
          <w:sz w:val="28"/>
        </w:rPr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от 3 июля 2017 года № 31-од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Административный регламент</w:t>
      </w:r>
      <w:r>
        <w:rPr>
          <w:rFonts w:ascii="Times New Roman" w:hAnsi="Times New Roman" w:cs="Times New Roman" w:eastAsia="Times New Roman"/>
          <w:sz w:val="28"/>
        </w:rPr>
        <w:br/>
        <w:t xml:space="preserve">предоставления</w:t>
      </w:r>
      <w:r>
        <w:rPr>
          <w:rFonts w:ascii="Times New Roman" w:hAnsi="Times New Roman" w:cs="Times New Roman" w:eastAsia="Times New Roman"/>
          <w:sz w:val="28"/>
        </w:rPr>
        <w:t xml:space="preserve"> департаментом имущественных и земельных отношений Костромской области государственной услуги </w:t>
      </w:r>
      <w:r>
        <w:rPr>
          <w:rFonts w:ascii="Times New Roman" w:hAnsi="Times New Roman" w:cs="Times New Roman" w:eastAsia="Times New Roman"/>
          <w:sz w:val="28"/>
        </w:rPr>
        <w:t xml:space="preserve">по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  <w:t xml:space="preserve">(в ред. приказа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" w:name="sub_1100"/>
      <w:r>
        <w:rPr>
          <w:rFonts w:ascii="Times New Roman" w:hAnsi="Times New Roman" w:cs="Times New Roman" w:eastAsia="Times New Roman"/>
          <w:sz w:val="28"/>
        </w:rPr>
        <w:t xml:space="preserve">Раздел </w:t>
      </w:r>
      <w:r>
        <w:rPr>
          <w:rFonts w:ascii="Times New Roman" w:hAnsi="Times New Roman" w:cs="Times New Roman" w:eastAsia="Times New Roman"/>
          <w:sz w:val="28"/>
        </w:rPr>
        <w:t xml:space="preserve">1. Общие положения</w:t>
      </w:r>
      <w:bookmarkEnd w:id="5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6" w:name="sub_101"/>
      <w:r>
        <w:rPr>
          <w:rFonts w:ascii="Times New Roman" w:hAnsi="Times New Roman" w:cs="Times New Roman" w:eastAsia="Times New Roman"/>
          <w:sz w:val="28"/>
        </w:rPr>
        <w:t xml:space="preserve">1.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Административный регламент предоставления департаментом имущественны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х и земельных отношений Костромской области государственной услуги по установлению, изменению, прекращению существования охранных зон газораспределительных сетей (далее соответственно - государственная услуга, административный регламент) регулирует отношен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ия по установлению, изменению, прекращению существования охранных зон газораспределительных сетей, устанавливает сроки и последовательность административных процедур (действий) при осуществлении полномочий по установлению, изменению, прекращению существова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ния охранных зон газораспределительных сетей, порядок взаимодействия между департаментом имущественных и земельных отношений Костромской области и заявителями, иными органами государственной власти и местного самоуправления, учреждениями и организациями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  <w:t xml:space="preserve">(пункт 1 в ред. приказа департамента имущественных и земельных отношений </w:t>
      </w:r>
      <w:r>
        <w:rPr>
          <w:rFonts w:ascii="Times New Roman" w:hAnsi="Times New Roman" w:cs="Times New Roman" w:eastAsia="Times New Roman"/>
        </w:rPr>
        <w:t xml:space="preserve">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bookmarkStart w:id="7" w:name="sub_102"/>
      <w:r>
        <w:rPr>
          <w:rFonts w:ascii="Times New Roman" w:hAnsi="Times New Roman" w:cs="Times New Roman" w:eastAsia="Times New Roman"/>
          <w:sz w:val="28"/>
        </w:rPr>
      </w:r>
      <w:bookmarkEnd w:id="6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 Заявителями,</w:t>
      </w:r>
      <w:r>
        <w:rPr>
          <w:rFonts w:ascii="Times New Roman" w:hAnsi="Times New Roman" w:cs="Times New Roman" w:eastAsia="Times New Roman"/>
          <w:sz w:val="28"/>
        </w:rPr>
        <w:t xml:space="preserve"> в отношении которых предоставляется государственная услуга, являются: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" w:name="sub_10270"/>
      <w:r>
        <w:rPr>
          <w:rFonts w:ascii="Times New Roman" w:hAnsi="Times New Roman" w:cs="Times New Roman" w:eastAsia="Times New Roman"/>
          <w:sz w:val="28"/>
        </w:rPr>
      </w:r>
      <w:bookmarkEnd w:id="7"/>
      <w:r>
        <w:rPr>
          <w:rFonts w:ascii="Times New Roman" w:hAnsi="Times New Roman" w:cs="Times New Roman" w:eastAsia="Times New Roman"/>
          <w:sz w:val="28"/>
        </w:rPr>
        <w:t xml:space="preserve">1) организация, которая получила газораспределительную сеть в собственность в процессе приватизации либо создала или приобрела газораспределительную сеть на других преду</w:t>
      </w:r>
      <w:r>
        <w:rPr>
          <w:rFonts w:ascii="Times New Roman" w:hAnsi="Times New Roman" w:cs="Times New Roman" w:eastAsia="Times New Roman"/>
          <w:sz w:val="28"/>
        </w:rPr>
        <w:t xml:space="preserve">смотренных законодательством Российской Федерации основаниях (далее соответственно - организация - собственник газораспределительной сети, заявитель);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" w:name="sub_10271"/>
      <w:r>
        <w:rPr>
          <w:rFonts w:ascii="Times New Roman" w:hAnsi="Times New Roman" w:cs="Times New Roman" w:eastAsia="Times New Roman"/>
          <w:sz w:val="28"/>
        </w:rPr>
      </w:r>
      <w:bookmarkEnd w:id="8"/>
      <w:r>
        <w:rPr>
          <w:rFonts w:ascii="Times New Roman" w:hAnsi="Times New Roman" w:cs="Times New Roman" w:eastAsia="Times New Roman"/>
          <w:sz w:val="28"/>
        </w:rPr>
        <w:t xml:space="preserve">2) специализированная организация, осуществляющая эксплуатацию газораспределительной се</w:t>
      </w:r>
      <w:r>
        <w:rPr>
          <w:rFonts w:ascii="Times New Roman" w:hAnsi="Times New Roman" w:cs="Times New Roman" w:eastAsia="Times New Roman"/>
          <w:sz w:val="28"/>
        </w:rPr>
        <w:t xml:space="preserve">ти и оказывающая услуги, связанные с подачей газа потребителям. Эксплуатационной организацией может быть организация - собственник газораспределительной сети либо организация, заключившая с организацией - собственником газораспределительной сети договор на</w:t>
      </w:r>
      <w:r>
        <w:rPr>
          <w:rFonts w:ascii="Times New Roman" w:hAnsi="Times New Roman" w:cs="Times New Roman" w:eastAsia="Times New Roman"/>
          <w:sz w:val="28"/>
        </w:rPr>
        <w:t xml:space="preserve"> ее эксплуатацию (далее соответственно - эксплуатационная организация газораспределительной сети, заявитель).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3) застройщик, в случае если охранная зона устанавливается или изменяется в связи с планируемы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м строительством, реконструкцией газораспределительной сети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далее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соответственно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 застройщик газораспределительной сети, заявитель).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3 дополнен приказом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" w:name="sub_103"/>
      <w:r>
        <w:rPr>
          <w:rFonts w:ascii="Times New Roman" w:hAnsi="Times New Roman" w:cs="Times New Roman" w:eastAsia="Times New Roman"/>
          <w:sz w:val="28"/>
        </w:rPr>
      </w:r>
      <w:bookmarkEnd w:id="9"/>
      <w:r>
        <w:rPr>
          <w:rFonts w:ascii="Times New Roman" w:hAnsi="Times New Roman" w:cs="Times New Roman" w:eastAsia="Times New Roman"/>
          <w:sz w:val="28"/>
        </w:rPr>
        <w:t xml:space="preserve">3. От имени заявителя с заявлением о предоставлении государственной услуги может обратиться его представитель при наличии доверенн</w:t>
      </w:r>
      <w:r>
        <w:rPr>
          <w:rFonts w:ascii="Times New Roman" w:hAnsi="Times New Roman" w:cs="Times New Roman" w:eastAsia="Times New Roman"/>
          <w:sz w:val="28"/>
        </w:rPr>
        <w:t xml:space="preserve">ости или иного документа, подтверждающего право обращаться от имени заявителя (далее соответственно - представитель заявителя, заявитель).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10"/>
      <w:r>
        <w:rPr>
          <w:rFonts w:ascii="Times New Roman" w:hAnsi="Times New Roman" w:cs="Times New Roman" w:eastAsia="Times New Roman"/>
          <w:sz w:val="28"/>
        </w:rPr>
        <w:t xml:space="preserve">4.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Информация по вопросам предоставления государственной услуги, а также справочная информация размещается на информационных стендах в местах пред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оставления государственной услуги, на официальном сайте департамента имущественных и земельных отношений Костромской области (www.dizo44.ru) в информационно-телекоммуникационной сети «Интернет» (далее – сеть Интернет), непосредственно в департаменте имущес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твенных и земельных отношений Костромской области, а также в региональной государственной информационной системе «Реестр государственных услуг (функций) Костромской области» (далее - РГУ), на Едином портале государственных и муниципальны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х услуг (функций) (gosuslugi.ru) (далее – ЕПГУ) и в подсистеме «Единый портал Костромской области» региональной государственной информационной системы «Комплексная система предоставления услуг населению Костромской области» (44gosuslugi.ru) (далее – РПГУ).</w:t>
      </w:r>
      <w:r/>
    </w:p>
    <w:p>
      <w:pPr>
        <w:pStyle w:val="639"/>
        <w:ind w:firstLine="426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 справочной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информации относится следующая информация: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место нахождения и графики работы департамента имущественных и земельных отношений Костромской области, государственных и муниципальных органов и организаций, обращение в которые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необходимо для получения государственной услуги, а также областного государственного казенного учреждения «Многофункциональный центр предоставления государственных и муниципальных услуг населению» и его обособленных структурных подразделений (далее - МФЦ);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справочные телефоны структурных подразделений департамента имущественных и земельных отношений Костромской области, организаций, участвующих в предоставлении государственной услуги, в том числе номер телефона-автоинформатора (при наличии);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адреса официальных сайтов, а также электронной почты и (или) формы обратной связи департамента имущественных и земельных отношений Костромской области, органов и организаций, участвующих в предоставлении государственной услуги, в сети Интернет.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Департамент имущественных и земельных отношений Костромской области обеспечивает в установленном порядке размещение и актуализацию указанной информации.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Для получения информации по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вопросам предоставления государственной услуги заявитель обращается в департамент имущественных и земельных отношений Костромской области лично, письменно, по телефону, по электронной почте, через ЕПГУ или через РПГУ (при наличии технической возможности).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Для получения сведений о ходе предоставления государственной услуги заявитель обращается в департамент имущественных и земельных отношений Костромской области лично, письменно, по телефону либо по электронной почте, через РПГУ.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Сведения о ходе предоставления государственной услуги предоставляются заявителю после указания даты и входящего номера полученной при подаче документов расписки, а при использовании РПГУ - после прохождения процедур авторизации.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Информирование (консультирование) по вопросам предоставления государственной услуги осуществля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ется специалистами отдела кадастровых работ и взаимодействия с органами местного самоуправления по земельным вопросам департамента имущественных и земельных отношений Костромской области, в том числе специально выделенными для предоставления консультаций.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Консультации предоставляются по следующим вопросам: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-212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содержание и ход предоставления государственной услуги;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-212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перечень документов, необходимых для предоставления государственной услуги, комплектность (достаточность) представленных документов;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-212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источник получения документов, необходимых для предоставления государственной услуги (исполнительный орган государственной власти, орган местного самоуправления, организация и их местонахождение);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-212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время приема и выдачи документов специалистами департамента имущественных и земельных отношений Костромской области, МФЦ;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-2127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срок принятия департаментом имущественных и земельных отношений Костромской области решения о предоставлении государственной услуги;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0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порядок обжалования действий (бездействия) и решений, осуществляемых и принимаемых департаментом имущественных и земельных отношений Костромской области в ходе предоставления государственной услуги.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tabs>
          <w:tab w:val="left" w:pos="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Информация по вопросам предоставления государственной услуги также размещается: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 информационных стендах общественных организаций, органов территориального общественного самоуправления (по согласованию);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 информационных стендах и (или) иных источниках информирования в МФЦ;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средствах массовой информации, в информационных материалах (брошюрах, буклетах и т.д.).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Размещаемая информация содер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жит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в том числе,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правочну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ю информацию, а также сведения о порядке получения информации заявителями по вопросам предоставления государственной услуги, сведений о ходе предоставления государственной услуги, в том числе с использованием ЕПГУ, РПГУ, установленном в настоящем пункте.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4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2" w:name="sub_1200"/>
      <w:r>
        <w:rPr>
          <w:rFonts w:ascii="Times New Roman" w:hAnsi="Times New Roman" w:cs="Times New Roman" w:eastAsia="Times New Roman"/>
          <w:sz w:val="28"/>
        </w:rPr>
        <w:t xml:space="preserve">Раздел 2. Стандарт предоставления государственной услуги</w:t>
      </w:r>
      <w:bookmarkEnd w:id="12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3" w:name="sub_105"/>
      <w:r>
        <w:rPr>
          <w:rFonts w:ascii="Times New Roman" w:hAnsi="Times New Roman" w:cs="Times New Roman" w:eastAsia="Times New Roman"/>
          <w:sz w:val="28"/>
        </w:rPr>
        <w:t xml:space="preserve">5.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Наименование государственной услуги - установление, изменение, прекращение существования охранных зон газораспределительных сетей.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5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4" w:name="sub_106"/>
      <w:r>
        <w:rPr>
          <w:rFonts w:ascii="Times New Roman" w:hAnsi="Times New Roman" w:cs="Times New Roman" w:eastAsia="Times New Roman"/>
          <w:sz w:val="28"/>
        </w:rPr>
      </w:r>
      <w:bookmarkEnd w:id="13"/>
      <w:r>
        <w:rPr>
          <w:rFonts w:ascii="Times New Roman" w:hAnsi="Times New Roman" w:cs="Times New Roman" w:eastAsia="Times New Roman"/>
          <w:sz w:val="28"/>
        </w:rPr>
        <w:t xml:space="preserve">6.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Государственная услуга предоставляется департаментом имущественных и земельных отношений Костромской области (далее - Департамент).</w:t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предоставлении государственной услуги участвуют: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Федеральная налоговая служба для получения выписок из Единого государственного реестра юридических лиц (далее - ЕГРЮЛ);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2) Федеральная служба государственной регистрации, кадастра и картографии для получения: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выписки из Единого государственного реестра недвижимости (далее - ЕГРН) об объекте недвижимости (сооружении);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выписок из ЕГРН об объектах недвижимости (земельных участках);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специализированные подрядные организации, индивидуальные предприниматели, осуществляющие выполнение кадастровых работ, для получения сведений о границах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МФЦ в части приема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заявления и прилагаемых к нему документов.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6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14"/>
      <w:r>
        <w:rPr>
          <w:rFonts w:ascii="Times New Roman" w:hAnsi="Times New Roman" w:cs="Times New Roman" w:eastAsia="Times New Roman"/>
          <w:sz w:val="28"/>
        </w:rPr>
        <w:t xml:space="preserve">7.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Результатом предоставления государственной услуги является принятие решения Департамента:</w:t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 прекращении существования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 отказе в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 отказе в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 отказе в прекращении существования охранной зоны газораспределительной сети.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Процедура предоставления государственной услуги завершается выдачей (направлением) заявителю одного из следующих документов: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распоряжения Департамента об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распоряжения Департамента об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распоряжения Департамента о прекращении существования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письма Департамента об отказе в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письма Департамента об отказе в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письма Департамента об отказе в прекращении существования охранной зоны газораспределительной сети</w:t>
      </w:r>
      <w:r>
        <w:t xml:space="preserve">.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7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8. Срок предоставления государственной услуги составляет 30 календарных дней со дня поступления заявления в Департамент,</w:t>
      </w:r>
      <w:r>
        <w:rPr>
          <w:rFonts w:ascii="Times New Roman" w:hAnsi="Times New Roman" w:cs="Times New Roman" w:eastAsia="Times New Roman"/>
          <w:sz w:val="28"/>
        </w:rPr>
        <w:t xml:space="preserve"> МФЦ.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9. Предоставление государственной услуги осуществляется в соответствии со следующими нормативными правовыми актами:</w:t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Земельным </w:t>
      </w:r>
      <w:hyperlink r:id="rId12" w:tooltip="consultantplus://offline/ref=32ACE8CF35C111960818A7D5E5E6C4061E8BDA804D8E89EAA6B72DCCF2D2EF00E4F0E0E806CF3437FF8D3A44C1bDF2H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кодекс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ом Российской Федерации                                                       от 25 октября 2001 года № 136-ФЗ («Собрание законодательства Российской Федерации», 29.10.2001, № 44, ст. 4147);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Федеральным </w:t>
      </w:r>
      <w:hyperlink r:id="rId13" w:tooltip="consultantplus://offline/ref=32ACE8CF35C111960818A7D5E5E6C4061E8ADB8E428589EAA6B72DCCF2D2EF00E4F0E0E806CF3437FF8D3A44C1bDF2H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ом от 31 марта 1999 года № 69-ФЗ «О газоснабжении в Российской Федерации» («Собрание законодательства Российской Федерации», 05.04.1999, № 14, ст. 1667);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Федеральным </w:t>
      </w:r>
      <w:hyperlink r:id="rId14" w:tooltip="consultantplus://offline/ref=32ACE8CF35C111960818A7D5E5E6C4061E88D882468489EAA6B72DCCF2D2EF00F6F0B8E406CB2A3EFC986C15848E85E9381B859C3B0225A2bBF5H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ом от 27 июля 2010 года № 210-ФЗ «Об организации предоставления государственных и муниципальных услуг» («Российская газета», № 168, 30.07.2010);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Федеральным </w:t>
      </w:r>
      <w:hyperlink r:id="rId15" w:tooltip="consultantplus://offline/ref=32ACE8CF35C111960818A7D5E5E6C4061E8AD882408089EAA6B72DCCF2D2EF00E4F0E0E806CF3437FF8D3A44C1bDF2H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ом от 13 июля 2015 года № 218-ФЗ                                            «О государственной регистрации недвижимости» («Собрание законодательства Российской Федерации», 20.07.2015, № 29 (часть I), ст. 4344);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5) п</w:t>
      </w:r>
      <w:hyperlink r:id="rId16" w:tooltip="consultantplus://offline/ref=32ACE8CF35C111960818A7D5E5E6C4061C83D184408789EAA6B72DCCF2D2EF00F6F0B8E406CB2A37F0986C15848E85E9381B859C3B0225A2bBF5H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остановление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м Правительства Российской Федерации от 20 ноября 2000 года № 878 «Об утверждении Правил охраны газораспределительных сетей» («Собрание законодательства Российской Федерации», 27.11.2000, № 48, ст. 4694);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Законом Костромской области от 18 июля 2002 года № 68-ЗКО                         «О разграничении полномочий между органами государственной власти Костромской области в сфере регулирования земельных отношений» («Деловое обозрение», № 297-298. 01.08.2002);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7) постановлением губернатора Костромской области от 29 мая 2015 года             № 96 «О департаменте имущественных и земельных отношений Костромской области» (Официальный интернет-портал правовой информации www.pravo.gov.ru, 02.06.2015).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Департамента в сети Интернет, в РГУ, на ЕПГУ и РПГУ.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Департамент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 в сети Интернет, а также в соответствующем разделе РГУ.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9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10.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Исчерпывающий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перечень документов, необходимых </w:t>
      </w:r>
      <w:r>
        <w:rPr>
          <w:rFonts w:ascii="Times New Roman" w:hAnsi="Times New Roman" w:cs="Times New Roman" w:eastAsia="Times New Roman"/>
          <w:sz w:val="28"/>
        </w:rPr>
        <w:t xml:space="preserve">в соответствии с нормативными правовыми актами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для предоставления государственной услуги, подлежащих предста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влению заявителем: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заявление об установлении охранной зоны газораспределительной сети 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заявление об изменении охранной зоны газораспределительной сети, либо заявление о прекращении существования охранной зоны газораспределительной сети по формам согласно приложению № 2 к административному регламенту,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копия документа, удостоверяющего личность заявителя, на бумажном носителе, в одном экземпляре (в случае направления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почтовым отправлением документов в Департамент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), оригинал документа, удостоверяющего личность заявит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еля (в случае личного обращении в Департамент, МФЦ представляется для обозрения)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подпункт 2 в редакции 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п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риказа департамента имущественных и земельных отношений Костромской области от 27.04.2021 № 34-од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копия документа, подтверждающего полномочия представителя заявителя в соответствии с действующим законодательством,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копия договора на эксплуатацию газораспределительной сети (в случае, если с заявлением обращается эксплуатационная организация газораспределительной сети),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5) копия документа, удос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товеряющего (устанавливающего) права заявителя на сооружение, если право на такое сооружение не зарегистрировано в ЕГРН (в случае, если с заявлением обращается организация - собственник газораспределительной сети),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6) копия документа, удостоверяющего (устанавливающего) права заявителя на использование земельного участка в целях строительства или реконструкции газо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распределительной сети, если право на земельный участок не зарегистрировано в ЕГРН или если такие сведения не подлежат внесению в ЕГРН (в случае, если с заявлением обращается застройщик газораспределительной сети),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7) согласование с собственниками, владельцами или пользователями земельных участков (в случае, если с заявлением обращается застройщик газораспределительной сети), на бумажном носителе,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8) сведения о 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раницах охранной зоны газораспределительной сети, которые должны содержать графическое описание местоположения границ данной зоны, перечень координат характерных точек этих границ в системе координат, установленной для ведения Единого государственного реес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тра недвижимости, а также материалы исполнительной съемки газораспределительной сети и границ её охранной зоны, на бумажном носителе и электронном виде,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9) копия документа, подтверждающего ликвидацию газораспределительной сети (в случае подачи заявления о прекращении существования охранной зоны), на бумажном носителе, в одном экземпляре).</w:t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10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10.1. Исчерпывающий перечен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ь документов, необходимых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соответствии с нормативными правовыми актами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для предоставления государственной услуги, находящихся в распоряжении 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ругих органов и организаций:</w:t>
      </w:r>
      <w:r/>
    </w:p>
    <w:p>
      <w:pPr>
        <w:ind w:firstLine="709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1) выписка из ЕГРЮЛ о юридическом лице, являющемся заявителем, на бумажном носителе или в электронном виде,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2) выписка из ЕГРН об объекте недвижимости (сооружении), на бумажном носителе или в электронном виде, в одном экземпляре;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3) выписки из ЕГРН об объектах недвижимости (земельных участках) (в случае, если с заявлением обращается застройщик газораспределительной сети), на бумажном носителе или в электронном виде, в одном экземпляре.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Сведения, содержащ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иеся в документах, указанных в настоящем пункте, запрашиваются Департаментом самостоятельно посредством межведомственного информационного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Заявитель вправе представить указанные документы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10.1 дополнен приказом департамента имущественных и земельных отношений Костромской области от 01.02.2021 № 12-од)</w:t>
      </w:r>
      <w:r>
        <w:rPr>
          <w:sz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10.2. Запрещается требовать от заявителя:</w:t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tabs>
          <w:tab w:val="num" w:pos="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представления документ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наличие ошибок в заявлении о предоставлении государств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работника МФЦ, работника организации, предусмотренной </w:t>
      </w:r>
      <w:hyperlink r:id="rId17" w:tooltip="consultantplus://offline/ref=91C338C7F88E6DD910FE1D15BACA1AEB3AC49A913967AFC6E401FFD0B86EA13FC78E4320C259831B8D8A9F8C40B823FE3FD0E7B172D82098C5v2M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1.1 статьи 16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при первоначальн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руководителя МФЦ при первоначальном отказе в приеме документов,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необходимых для предоставления государственной услуги, либо руководителя организации, предусмотренной </w:t>
      </w:r>
      <w:hyperlink r:id="rId18" w:tooltip="consultantplus://offline/ref=91C338C7F88E6DD910FE1D15BACA1AEB3AC49A913967AFC6E401FFD0B86EA13FC78E4320C259831B8D8A9F8C40B823FE3FD0E7B172D82098C5v2M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1.1 статьи 16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27 июля 2010 года № 210-ФЗ «Об организации предостав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ления государственных и муниципальных услуг»,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tooltip="https://login.consultant.ru/link/?rnd=1F7A04A16594E48BED93615741F4670E&amp;req=doc&amp;base=LAW&amp;n=355880&amp;dst=359&amp;fld=134&amp;date=28.01.2021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пунктом 7.2 части 1 статьи 16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10.2 дополнен приказом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2" w:name="sub_1011"/>
      <w:r>
        <w:rPr>
          <w:rFonts w:ascii="Times New Roman" w:hAnsi="Times New Roman" w:cs="Times New Roman" w:eastAsia="Times New Roman"/>
          <w:sz w:val="28"/>
        </w:rPr>
        <w:t xml:space="preserve">11. Документы, предоставляемые заявителем, должны соответствовать следующим требованиям:</w:t>
      </w:r>
      <w:bookmarkEnd w:id="32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тексты документов должны быть написаны разборчиво; 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наименование заявителя, его юридический адрес, адрес места нахождения, телефон (если е</w:t>
      </w:r>
      <w:r>
        <w:rPr>
          <w:rFonts w:ascii="Times New Roman" w:hAnsi="Times New Roman" w:cs="Times New Roman" w:eastAsia="Times New Roman"/>
          <w:sz w:val="28"/>
        </w:rPr>
        <w:t xml:space="preserve">сть), должны быть написаны полностью;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документы не должны содержать подчисток, приписок, зачеркнутых слов и иных неоговоренных исправлений;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документы не должны быть исполнены карандашом;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документы не должны иметь серьезных повреждений, наличие которых допу</w:t>
      </w:r>
      <w:r>
        <w:rPr>
          <w:rFonts w:ascii="Times New Roman" w:hAnsi="Times New Roman" w:cs="Times New Roman" w:eastAsia="Times New Roman"/>
          <w:sz w:val="28"/>
        </w:rPr>
        <w:t xml:space="preserve">скает неоднозначность их толкования;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документы, направляемые в электронном виде, создаются в виде файлов с использованием схем для формирования документов в формате XML, обеспечивающих считывание и контроль содержащихся в них данных.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(абзац восьмой утратил силу приказом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Копии представленных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документов заверяются специалистом Департамента, МФЦ на основании представленного подлинника этого документа.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(абзац девятый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3" w:name="sub_1012"/>
      <w:r>
        <w:rPr>
          <w:rFonts w:ascii="Times New Roman" w:hAnsi="Times New Roman" w:cs="Times New Roman" w:eastAsia="Times New Roman"/>
          <w:sz w:val="28"/>
        </w:rPr>
        <w:t xml:space="preserve">12. Услуги, необходимые и обязательные для </w:t>
      </w:r>
      <w:r>
        <w:rPr>
          <w:rFonts w:ascii="Times New Roman" w:hAnsi="Times New Roman" w:cs="Times New Roman" w:eastAsia="Times New Roman"/>
          <w:sz w:val="28"/>
        </w:rPr>
        <w:t xml:space="preserve">предоставления государственной услуги, отсутствуют.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33"/>
      <w:r>
        <w:rPr>
          <w:rFonts w:ascii="Times New Roman" w:hAnsi="Times New Roman" w:cs="Times New Roman" w:eastAsia="Times New Roman"/>
          <w:sz w:val="28"/>
        </w:rPr>
        <w:t xml:space="preserve">13.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13 утратил силу приказом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7" w:name="sub_1014"/>
      <w:r>
        <w:rPr>
          <w:rFonts w:ascii="Times New Roman" w:hAnsi="Times New Roman" w:cs="Times New Roman" w:eastAsia="Times New Roman"/>
          <w:sz w:val="28"/>
        </w:rPr>
        <w:t xml:space="preserve">14. Оснований для отказа в приеме документов действующим законодательством не предусмотрено.</w:t>
      </w:r>
      <w:bookmarkEnd w:id="37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предоставлении госуд</w:t>
      </w:r>
      <w:r>
        <w:rPr>
          <w:rFonts w:ascii="Times New Roman" w:hAnsi="Times New Roman" w:cs="Times New Roman" w:eastAsia="Times New Roman"/>
          <w:sz w:val="28"/>
        </w:rPr>
        <w:t xml:space="preserve">арственной услуги заявителю отказывается в случае если: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8" w:name="sub_10288"/>
      <w:r>
        <w:rPr>
          <w:rFonts w:ascii="Times New Roman" w:hAnsi="Times New Roman" w:cs="Times New Roman" w:eastAsia="Times New Roman"/>
          <w:sz w:val="28"/>
        </w:rPr>
        <w:t xml:space="preserve">1) с заявлением обратилось лицо, не являющееся получателем государственной услуги согласно пункту 2</w:t>
      </w:r>
      <w:r>
        <w:rPr>
          <w:rFonts w:ascii="Times New Roman" w:hAnsi="Times New Roman" w:cs="Times New Roman" w:eastAsia="Times New Roman"/>
          <w:sz w:val="28"/>
        </w:rPr>
        <w:t xml:space="preserve"> настоящего административного регламента;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39" w:name="sub_10289"/>
      <w:r>
        <w:rPr>
          <w:rFonts w:ascii="Times New Roman" w:hAnsi="Times New Roman" w:cs="Times New Roman" w:eastAsia="Times New Roman"/>
          <w:sz w:val="28"/>
        </w:rPr>
      </w:r>
      <w:bookmarkEnd w:id="38"/>
      <w:r>
        <w:rPr>
          <w:rFonts w:ascii="Times New Roman" w:hAnsi="Times New Roman" w:cs="Times New Roman" w:eastAsia="Times New Roman"/>
          <w:sz w:val="28"/>
        </w:rPr>
        <w:t xml:space="preserve">2) заяв</w:t>
      </w:r>
      <w:r>
        <w:rPr>
          <w:rFonts w:ascii="Times New Roman" w:hAnsi="Times New Roman" w:cs="Times New Roman" w:eastAsia="Times New Roman"/>
          <w:sz w:val="28"/>
        </w:rPr>
        <w:t xml:space="preserve">ление подано лицом, не имеющим полномочий на представление заявителя;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0" w:name="sub_10290"/>
      <w:r>
        <w:rPr>
          <w:rFonts w:ascii="Times New Roman" w:hAnsi="Times New Roman" w:cs="Times New Roman" w:eastAsia="Times New Roman"/>
          <w:sz w:val="28"/>
        </w:rPr>
      </w:r>
      <w:bookmarkEnd w:id="39"/>
      <w:r>
        <w:rPr>
          <w:rFonts w:ascii="Times New Roman" w:hAnsi="Times New Roman" w:cs="Times New Roman" w:eastAsia="Times New Roman"/>
          <w:sz w:val="28"/>
        </w:rPr>
        <w:t xml:space="preserve">3) газораспределительные сети, земельные участки не находятся на территории Костромской области либо объекты (сети) не являются газораспределительными;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1" w:name="sub_10291"/>
      <w:r>
        <w:rPr>
          <w:rFonts w:ascii="Times New Roman" w:hAnsi="Times New Roman" w:cs="Times New Roman" w:eastAsia="Times New Roman"/>
          <w:sz w:val="28"/>
        </w:rPr>
      </w:r>
      <w:bookmarkEnd w:id="40"/>
      <w:r>
        <w:rPr>
          <w:rFonts w:ascii="Times New Roman" w:hAnsi="Times New Roman" w:cs="Times New Roman" w:eastAsia="Times New Roman"/>
          <w:sz w:val="28"/>
        </w:rPr>
        <w:t xml:space="preserve">4)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 заявлению не приложены документы, предусмотренные подпунктами 2-9 пункта 10 административного регламента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4 в редакции приказа департамента имущественных и земельных отношений Костромской области от 01.02.2021 № 12-од)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2" w:name="sub_1015"/>
      <w:r>
        <w:rPr>
          <w:rFonts w:ascii="Times New Roman" w:hAnsi="Times New Roman" w:cs="Times New Roman" w:eastAsia="Times New Roman"/>
          <w:sz w:val="28"/>
        </w:rPr>
      </w:r>
      <w:bookmarkEnd w:id="41"/>
      <w:r>
        <w:rPr>
          <w:rFonts w:ascii="Times New Roman" w:hAnsi="Times New Roman" w:cs="Times New Roman" w:eastAsia="Times New Roman"/>
          <w:sz w:val="28"/>
        </w:rPr>
        <w:t xml:space="preserve">15. Плата за предоставление государственной услуги не взимается.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3" w:name="sub_1016"/>
      <w:r>
        <w:rPr>
          <w:rFonts w:ascii="Times New Roman" w:hAnsi="Times New Roman" w:cs="Times New Roman" w:eastAsia="Times New Roman"/>
          <w:sz w:val="28"/>
        </w:rPr>
      </w:r>
      <w:bookmarkEnd w:id="42"/>
      <w:r>
        <w:rPr>
          <w:rFonts w:ascii="Times New Roman" w:hAnsi="Times New Roman" w:cs="Times New Roman" w:eastAsia="Times New Roman"/>
          <w:sz w:val="28"/>
        </w:rPr>
        <w:t xml:space="preserve">16. Максимальный срок ожидания в очереди при подаче документов о предоставлении государственной услуги и при получении результата предоставления государственной</w:t>
      </w:r>
      <w:r>
        <w:rPr>
          <w:rFonts w:ascii="Times New Roman" w:hAnsi="Times New Roman" w:cs="Times New Roman" w:eastAsia="Times New Roman"/>
          <w:sz w:val="28"/>
        </w:rPr>
        <w:t xml:space="preserve"> услуги составляет 15 минут.</w:t>
      </w:r>
      <w:bookmarkEnd w:id="43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Максимальное время ожидания в очереди для получения консультации составляет 15 минут.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4" w:name="sub_1017"/>
      <w:r>
        <w:rPr>
          <w:rFonts w:ascii="Times New Roman" w:hAnsi="Times New Roman" w:cs="Times New Roman" w:eastAsia="Times New Roman"/>
          <w:sz w:val="28"/>
        </w:rPr>
        <w:t xml:space="preserve">17. </w:t>
      </w:r>
      <w:r>
        <w:rPr>
          <w:rFonts w:ascii="Times New Roman" w:hAnsi="Times New Roman" w:cs="Times New Roman" w:eastAsia="Times New Roman"/>
          <w:sz w:val="28"/>
        </w:rPr>
        <w:t xml:space="preserve">Ма</w:t>
      </w:r>
      <w:r>
        <w:rPr>
          <w:rFonts w:ascii="Times New Roman" w:hAnsi="Times New Roman" w:cs="Times New Roman" w:eastAsia="Times New Roman"/>
          <w:sz w:val="28"/>
        </w:rPr>
        <w:t xml:space="preserve">ксимальный срок регистрации заявления заявителя в журнале регистрации заявлений граждан составляе</w:t>
      </w:r>
      <w:r>
        <w:rPr>
          <w:rFonts w:ascii="Times New Roman" w:hAnsi="Times New Roman" w:cs="Times New Roman" w:eastAsia="Times New Roman"/>
          <w:sz w:val="28"/>
        </w:rPr>
        <w:t xml:space="preserve">т 10 минут с момента его поступления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Департамент.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17 в редакции приказа департамента имущественных и земельных отношений Костромской области от 01.02.2021 № 12-од)</w:t>
      </w:r>
      <w:r>
        <w:rPr>
          <w:sz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44"/>
      <w:r>
        <w:rPr>
          <w:rFonts w:ascii="Times New Roman" w:hAnsi="Times New Roman" w:cs="Times New Roman" w:eastAsia="Times New Roman"/>
          <w:sz w:val="28"/>
        </w:rPr>
        <w:t xml:space="preserve">18.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Заявителям предоставляется возможность для предварительной записи на представление документов для получения государственной услуги и (или) для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олучения результата государственной услуги. Предварительная запись может осуществляться заявителем в Департаменте при личном обращении, в МФЦ, по справочным телефонам, а также посредством записи с использованием РПГУ (при наличии технической возможности).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 предварительной записи заявитель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сообщает свою фамилию, имя, отчество (при наличии), адрес места жительства, контактный телефон и желаемые дату и время представления документов. Предварительная запись осуществляется путем внесения информации в журнал предварительной записи заявителей, 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торый ведется на бумажном или электронном носителях. Заявителю сообщаются дата и время представления документов для получение государственной услуги и номер кабинета приема документов, в который следует обратиться (при наличии возможности), а также дата 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время получения результата государственной услуги и номер кабинета выдачи результата государственной услуги, в который следует обратиться. В случае если заявителем используется возможность предварительной записи на представление документов для получения 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сударственной услуги и (или) для получения результата государственной услуги с использованием РПГУ (при наличии технической возможности), ему направляется уведомление о приближении даты подачи документов и (или) получения результата государственной услуги.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Предварительная запись на представление документов для получения государственной услуги в МФЦ осуществляется в порядке, установленном МФЦ</w:t>
      </w:r>
      <w:r>
        <w:t xml:space="preserve">.</w:t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18 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6" w:name="sub_1019"/>
      <w:r>
        <w:rPr>
          <w:rFonts w:ascii="Times New Roman" w:hAnsi="Times New Roman" w:cs="Times New Roman" w:eastAsia="Times New Roman"/>
          <w:sz w:val="28"/>
        </w:rPr>
        <w:t xml:space="preserve">19.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Здания и помещения, в которых предоставляется государственная услуга (далее соответственно – здания, помещения), соответствуют следующим требованиям: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(в редакции приказа департамента имущественных и земельных отношений Костромской области от 01.02.2021 № 12-од)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7" w:name="sub_10292"/>
      <w:r>
        <w:rPr>
          <w:rFonts w:ascii="Times New Roman" w:hAnsi="Times New Roman" w:cs="Times New Roman" w:eastAsia="Times New Roman"/>
          <w:sz w:val="28"/>
        </w:rPr>
      </w:r>
      <w:bookmarkEnd w:id="46"/>
      <w:r>
        <w:rPr>
          <w:rFonts w:ascii="Times New Roman" w:hAnsi="Times New Roman" w:cs="Times New Roman" w:eastAsia="Times New Roman"/>
          <w:sz w:val="28"/>
        </w:rPr>
        <w:t xml:space="preserve">1) здание располагается с учетом транспортной доступности (время пути для граждан от останово</w:t>
      </w:r>
      <w:r>
        <w:rPr>
          <w:rFonts w:ascii="Times New Roman" w:hAnsi="Times New Roman" w:cs="Times New Roman" w:eastAsia="Times New Roman"/>
          <w:sz w:val="28"/>
        </w:rPr>
        <w:t xml:space="preserve">к общественного транспорта составляет не более 15 минут пешим ходом) и оборудовано отдельными входами для свободного доступа заявителей в помещение;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1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8" w:name="sub_10293"/>
      <w:r>
        <w:rPr>
          <w:rFonts w:ascii="Times New Roman" w:hAnsi="Times New Roman" w:cs="Times New Roman" w:eastAsia="Times New Roman"/>
          <w:sz w:val="28"/>
        </w:rPr>
      </w:r>
      <w:bookmarkEnd w:id="47"/>
      <w:r>
        <w:rPr>
          <w:rFonts w:ascii="Times New Roman" w:hAnsi="Times New Roman" w:cs="Times New Roman" w:eastAsia="Times New Roman"/>
          <w:sz w:val="28"/>
        </w:rPr>
        <w:t xml:space="preserve">2)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на территории, прилегающей к месторасположению здания, оборудуются места для парк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овки автотранспортных средств. На стоянке выделяется не менее 10 процентов мест (но не менее одного места) - для бесплатной парковки транспортных средств, управляемых инвалидами I, II групп, и транспортных средств, перевозящих таких инвалидов и (или) детей</w:t>
      </w:r>
      <w:r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инвалидов. На граждан из числа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инвалидов III группы распространяются положения настоящего подпункта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средствах должна быть внесена в федеральный реестр инвалидов. Указанные места не должны занимать иные транспортные средства, за исключением случаев, предусмотренных правилами дорожного движения. Доступ заявителей к парковочным местам является бесплатным;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2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49" w:name="sub_10294"/>
      <w:r>
        <w:rPr>
          <w:rFonts w:ascii="Times New Roman" w:hAnsi="Times New Roman" w:cs="Times New Roman" w:eastAsia="Times New Roman"/>
          <w:sz w:val="28"/>
        </w:rPr>
      </w:r>
      <w:bookmarkEnd w:id="48"/>
      <w:r>
        <w:rPr>
          <w:rFonts w:ascii="Times New Roman" w:hAnsi="Times New Roman" w:cs="Times New Roman" w:eastAsia="Times New Roman"/>
          <w:sz w:val="28"/>
        </w:rPr>
        <w:t xml:space="preserve">3) центральный вход в здание оборудован информационной табличкой (вывеской), содержащей информацию о наименовании и графике работы;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49"/>
      <w:r>
        <w:rPr>
          <w:rFonts w:ascii="Times New Roman" w:hAnsi="Times New Roman" w:cs="Times New Roman" w:eastAsia="Times New Roman"/>
          <w:sz w:val="28"/>
        </w:rPr>
        <w:t xml:space="preserve">4)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целях создания условий доступности зданий, помещений и условий доступности государственной услуги инвалидам обеспечиваются: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условия для беспрепятственного доступа к зданиям, а</w:t>
      </w:r>
      <w:r>
        <w:rPr>
          <w:rFonts w:ascii="Times New Roman" w:hAnsi="Times New Roman" w:cs="Times New Roman" w:eastAsia="Times New Roman"/>
          <w:sz w:val="28"/>
        </w:rPr>
        <w:t xml:space="preserve"> также для беспрепятственного пользования средствами связи и информации;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возможность самостоятельного передвижения по территории, на которой расположены здания, а также входа в такие здания и выхода из них, в том числе с использованием кресла-коляски;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</w:t>
      </w:r>
      <w:r>
        <w:rPr>
          <w:rFonts w:ascii="Times New Roman" w:hAnsi="Times New Roman" w:cs="Times New Roman" w:eastAsia="Times New Roman"/>
          <w:sz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передвижении;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</w:t>
      </w:r>
      <w:r>
        <w:rPr>
          <w:rFonts w:ascii="Times New Roman" w:hAnsi="Times New Roman" w:cs="Times New Roman" w:eastAsia="Times New Roman"/>
          <w:sz w:val="28"/>
        </w:rPr>
        <w:t xml:space="preserve">нвалидов к зданиям, помещениям и к услугам с учетом ограничений их жизнедеятельности;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>
        <w:rPr>
          <w:rFonts w:ascii="Times New Roman" w:hAnsi="Times New Roman" w:cs="Times New Roman" w:eastAsia="Times New Roman"/>
          <w:sz w:val="28"/>
        </w:rPr>
        <w:t xml:space="preserve">шрифтом Брайля, допуск сурдопереводчика и тифлосурдопереводчика;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допуск в здания,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</w:t>
      </w:r>
      <w:r>
        <w:rPr>
          <w:rFonts w:ascii="Times New Roman" w:hAnsi="Times New Roman" w:cs="Times New Roman" w:eastAsia="Times New Roman"/>
          <w:sz w:val="28"/>
        </w:rPr>
        <w:t xml:space="preserve">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оказание помощи инвалидам в преодолении барьеров, мешающих получению ими услуг наравне с другими л</w:t>
      </w:r>
      <w:r>
        <w:rPr>
          <w:rFonts w:ascii="Times New Roman" w:hAnsi="Times New Roman" w:cs="Times New Roman" w:eastAsia="Times New Roman"/>
          <w:sz w:val="28"/>
        </w:rPr>
        <w:t xml:space="preserve">ицами.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случаях, если существующие здания невозможно полностью приспособить с учетом потребностей инвалидов, собственники этих зданий до их реконструкции или капитального ремонта должны принимать согласованные с одним из общественных объединений инвалидов</w:t>
      </w:r>
      <w:r>
        <w:rPr>
          <w:rFonts w:ascii="Times New Roman" w:hAnsi="Times New Roman" w:cs="Times New Roman" w:eastAsia="Times New Roman"/>
          <w:sz w:val="28"/>
        </w:rPr>
        <w:t xml:space="preserve"> меры для обеспечения доступа инвалидов к месту предоставления государственной услуги либо, когда это возможно, обеспечить предоставление государственной услуги по месту жительства инвалида или в дистанционном режиме;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2" w:name="sub_10296"/>
      <w:r>
        <w:rPr>
          <w:rFonts w:ascii="Times New Roman" w:hAnsi="Times New Roman" w:cs="Times New Roman" w:eastAsia="Times New Roman"/>
          <w:sz w:val="28"/>
        </w:rPr>
        <w:t xml:space="preserve">5) места ожидания в очереди на представление или получение документов </w:t>
      </w:r>
      <w:r>
        <w:rPr>
          <w:rFonts w:ascii="Times New Roman" w:hAnsi="Times New Roman" w:cs="Times New Roman" w:eastAsia="Times New Roman"/>
          <w:sz w:val="28"/>
        </w:rPr>
        <w:t xml:space="preserve">комфортные для граждан, оборудованы стульями (кресельными секциями, с</w:t>
      </w:r>
      <w:r>
        <w:rPr>
          <w:rFonts w:ascii="Times New Roman" w:hAnsi="Times New Roman" w:cs="Times New Roman" w:eastAsia="Times New Roman"/>
          <w:sz w:val="28"/>
        </w:rPr>
        <w:t xml:space="preserve">камьями);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5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5.1) в здании предусматриваются места общественного пользования (туалеты);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5.1 дополнен приказом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3" w:name="sub_10297"/>
      <w:r>
        <w:rPr>
          <w:rFonts w:ascii="Times New Roman" w:hAnsi="Times New Roman" w:cs="Times New Roman" w:eastAsia="Times New Roman"/>
          <w:sz w:val="28"/>
        </w:rPr>
      </w:r>
      <w:bookmarkEnd w:id="52"/>
      <w:r>
        <w:rPr>
          <w:rFonts w:ascii="Times New Roman" w:hAnsi="Times New Roman" w:cs="Times New Roman" w:eastAsia="Times New Roman"/>
          <w:sz w:val="28"/>
        </w:rPr>
        <w:t xml:space="preserve">6) помещения приема граждан оборудованы информационными табличками с указанием:</w:t>
      </w:r>
      <w:bookmarkEnd w:id="53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наименования структурного подразделения Департамента;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номера помещения;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фамилии, имени, отчества (при наличии) и должн</w:t>
      </w:r>
      <w:r>
        <w:rPr>
          <w:rFonts w:ascii="Times New Roman" w:hAnsi="Times New Roman" w:cs="Times New Roman" w:eastAsia="Times New Roman"/>
          <w:sz w:val="28"/>
        </w:rPr>
        <w:t xml:space="preserve">ости специалиста;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технического перерыва (при наличии);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4" w:name="sub_10298"/>
      <w:r>
        <w:rPr>
          <w:rFonts w:ascii="Times New Roman" w:hAnsi="Times New Roman" w:cs="Times New Roman" w:eastAsia="Times New Roman"/>
          <w:sz w:val="28"/>
        </w:rPr>
        <w:t xml:space="preserve">7) прием граждан осуществляется в специально выделенных для этих целей помещениях, включающих в себя места для заполнения документов и информирования граждан;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5" w:name="sub_10299"/>
      <w:r>
        <w:rPr>
          <w:rFonts w:ascii="Times New Roman" w:hAnsi="Times New Roman" w:cs="Times New Roman" w:eastAsia="Times New Roman"/>
          <w:sz w:val="28"/>
        </w:rPr>
      </w:r>
      <w:bookmarkEnd w:id="54"/>
      <w:r>
        <w:rPr>
          <w:rFonts w:ascii="Times New Roman" w:hAnsi="Times New Roman" w:cs="Times New Roman" w:eastAsia="Times New Roman"/>
          <w:sz w:val="28"/>
        </w:rPr>
        <w:t xml:space="preserve">8) помещения со</w:t>
      </w:r>
      <w:r>
        <w:rPr>
          <w:rFonts w:ascii="Times New Roman" w:hAnsi="Times New Roman" w:cs="Times New Roman" w:eastAsia="Times New Roman"/>
          <w:sz w:val="28"/>
        </w:rPr>
        <w:t xml:space="preserve">ответствуют установленным санитарно- эпидемиологическим правилам и оборудованы средствами пожаротушения и оповещения о возникновении чрезвычайной ситуации;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56" w:name="sub_10300"/>
      <w:r>
        <w:rPr>
          <w:rFonts w:ascii="Times New Roman" w:hAnsi="Times New Roman" w:cs="Times New Roman" w:eastAsia="Times New Roman"/>
          <w:sz w:val="28"/>
        </w:rPr>
      </w:r>
      <w:bookmarkEnd w:id="55"/>
      <w:r>
        <w:rPr>
          <w:rFonts w:ascii="Times New Roman" w:hAnsi="Times New Roman" w:cs="Times New Roman" w:eastAsia="Times New Roman"/>
          <w:sz w:val="28"/>
        </w:rPr>
        <w:t xml:space="preserve">9)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каждое рабочее место специ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алиста, участвующего в предоставлении государственной услуги,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борудовано телефоном, персональным компьютером с возможностью доступа к информационным базам данных, печатающим устройствам (при наличии возможности);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bookmarkEnd w:id="56"/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9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ind w:firstLine="709"/>
        <w:jc w:val="both"/>
        <w:spacing w:lineRule="auto" w:line="240" w:after="0"/>
        <w:tabs>
          <w:tab w:val="left" w:pos="12" w:leader="none"/>
          <w:tab w:val="left" w:pos="1019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10)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информационных стендах размещается следующая информация: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справочная информация, указанная в пункте 4 административного регламен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</w:rPr>
        <w:t xml:space="preserve">образцы заполнения запросов заявителя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порядок получения информации заявителями по вопросам предоставления государственной услуги, сведений о ходе предоставления государственной услуги, в том числе с использованием ЕПГУ, РПГУ.</w:t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(подпункт 10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20.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Показатели доступности и качества предоставления государственной услуги: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количество необходимых и достаточных посещений заявителем Департамента для получения государственной услуги не превышает 2 раз.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Время общения с должностными лицами при предоставлении государственной услуги не должно превышать 30 минут.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предоставление государственной услуги может также осуществляться в МФЦ по принципу «одного окна», в соответствии с которым предоставление государственн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от 27 июля 2010 года               № 210-ФЗ «Об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организации предоставления государственных и муниципальных услуг», а взаимодействие с органами, предоставляющими государственные услуги, осуществляется МФЦ без участия заявителя в соответствии с нормативными правовыми актами и соглашением о взаимодействии;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заявителю предоставляется информация о ходе предоставления госуд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Для полу</w:t>
      </w:r>
      <w:r>
        <w:rPr>
          <w:rFonts w:ascii="Times New Roman" w:hAnsi="Times New Roman" w:cs="Times New Roman" w:eastAsia="Times New Roman"/>
          <w:sz w:val="28"/>
        </w:rPr>
        <w:t xml:space="preserve">чения сведений о ходе предоставления государственной услуги при личном обращении заявителем указывается (называется) дата и регистрационный номер заявления, обозначенный в расписке о приеме документов, полученной от Департамента, МФЦ при подаче документов;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соблюдение срока предоставления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5) соблюдение сроков ожидания в очереди при предоставлении государственной услуги;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6) отсутствие поданных в установленном порядке жалоб на решение или действие (бездействие), принятые или осуществленные при предоставлении государственной услуги.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20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21.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предоставлении государственной услуги в МФЦ специалистами МФЦ могут в соответствии с административным регламентом осуществляться следующие функции:</w:t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информирование и консультирование заявителей по вопросу предоставления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39"/>
        <w:ind w:left="0"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прием заявления и документов в соответствии с административным регламентом.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(пункт 21 в редакции 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bookmarkStart w:id="63" w:name="sub_1300"/>
      <w:r>
        <w:rPr>
          <w:rFonts w:ascii="Times New Roman" w:hAnsi="Times New Roman" w:cs="Times New Roman" w:eastAsia="Times New Roman"/>
          <w:b/>
          <w:sz w:val="28"/>
        </w:rPr>
        <w:t xml:space="preserve">Раздел 3. </w:t>
      </w:r>
      <w:bookmarkEnd w:id="63"/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Административные процедуры</w:t>
      </w:r>
      <w:r>
        <w:rPr>
          <w:b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(состав, последова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тельность и сроки выполнения административных процедур (действий), требования к порядку их выполнения,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услуг)</w:t>
      </w:r>
      <w:r>
        <w:rPr>
          <w:b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(заголовок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8"/>
        </w:rPr>
        <w:t xml:space="preserve">)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22.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1) прием и регистрация документов;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2) истребование документов (сведений), необходимых для предоставления государственной услуги, и находящихся в распоряжении других органов и организаций (в случае, если они не представлены заявителем)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3) рассмотрение документов;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5) выдача (направление) документов по результатам предоставления государственной услуги.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22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0" w:name="sub_1023"/>
      <w:r>
        <w:rPr>
          <w:rFonts w:ascii="Times New Roman" w:hAnsi="Times New Roman" w:cs="Times New Roman" w:eastAsia="Times New Roman"/>
          <w:sz w:val="28"/>
        </w:rPr>
        <w:t xml:space="preserve">23. Основанием для начала административной процедуры приема и регистрации документов является обращение заявителя (представителя заявителя) посредством: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1" w:name="sub_10311"/>
      <w:r>
        <w:rPr>
          <w:rFonts w:ascii="Times New Roman" w:hAnsi="Times New Roman" w:cs="Times New Roman" w:eastAsia="Times New Roman"/>
          <w:sz w:val="28"/>
        </w:rPr>
      </w:r>
      <w:bookmarkEnd w:id="70"/>
      <w:r>
        <w:rPr>
          <w:rFonts w:ascii="Times New Roman" w:hAnsi="Times New Roman" w:cs="Times New Roman" w:eastAsia="Times New Roman"/>
          <w:sz w:val="28"/>
        </w:rPr>
        <w:t xml:space="preserve">1) личного обращения заявителя (представителя заявителя) с заявлением и документами,</w:t>
      </w:r>
      <w:r>
        <w:rPr>
          <w:rFonts w:ascii="Times New Roman" w:hAnsi="Times New Roman" w:cs="Times New Roman" w:eastAsia="Times New Roman"/>
          <w:sz w:val="28"/>
        </w:rPr>
        <w:t xml:space="preserve"> необходимыми для предоставления государственной услуги в Департамент, МФЦ;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2" w:name="sub_10312"/>
      <w:r>
        <w:rPr>
          <w:rFonts w:ascii="Times New Roman" w:hAnsi="Times New Roman" w:cs="Times New Roman" w:eastAsia="Times New Roman"/>
          <w:sz w:val="28"/>
        </w:rPr>
      </w:r>
      <w:bookmarkEnd w:id="71"/>
      <w:r>
        <w:rPr>
          <w:rFonts w:ascii="Times New Roman" w:hAnsi="Times New Roman" w:cs="Times New Roman" w:eastAsia="Times New Roman"/>
          <w:sz w:val="28"/>
        </w:rPr>
        <w:t xml:space="preserve">2) почтового отправления заявления и документов, необходимых для предоставления государственной услуги в Департамент.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3" w:name="sub_1024"/>
      <w:r>
        <w:rPr>
          <w:rFonts w:ascii="Times New Roman" w:hAnsi="Times New Roman" w:cs="Times New Roman" w:eastAsia="Times New Roman"/>
          <w:sz w:val="28"/>
        </w:rPr>
      </w:r>
      <w:bookmarkEnd w:id="72"/>
      <w:r>
        <w:rPr>
          <w:rFonts w:ascii="Times New Roman" w:hAnsi="Times New Roman" w:cs="Times New Roman" w:eastAsia="Times New Roman"/>
          <w:sz w:val="28"/>
        </w:rPr>
        <w:t xml:space="preserve">24. При поступлении заявлен</w:t>
      </w:r>
      <w:r>
        <w:rPr>
          <w:rFonts w:ascii="Times New Roman" w:hAnsi="Times New Roman" w:cs="Times New Roman" w:eastAsia="Times New Roman"/>
          <w:sz w:val="28"/>
        </w:rPr>
        <w:t xml:space="preserve">ия специалист, ответственный за прием документов заявителя: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4" w:name="sub_10313"/>
      <w:r>
        <w:rPr>
          <w:rFonts w:ascii="Times New Roman" w:hAnsi="Times New Roman" w:cs="Times New Roman" w:eastAsia="Times New Roman"/>
          <w:sz w:val="28"/>
        </w:rPr>
      </w:r>
      <w:bookmarkEnd w:id="73"/>
      <w:r>
        <w:rPr>
          <w:rFonts w:ascii="Times New Roman" w:hAnsi="Times New Roman" w:cs="Times New Roman" w:eastAsia="Times New Roman"/>
          <w:sz w:val="28"/>
        </w:rPr>
        <w:t xml:space="preserve">1) устанавливает предмет обращения заявителя;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5" w:name="sub_10314"/>
      <w:r>
        <w:rPr>
          <w:rFonts w:ascii="Times New Roman" w:hAnsi="Times New Roman" w:cs="Times New Roman" w:eastAsia="Times New Roman"/>
          <w:sz w:val="28"/>
        </w:rPr>
      </w:r>
      <w:bookmarkEnd w:id="74"/>
      <w:r>
        <w:rPr>
          <w:rFonts w:ascii="Times New Roman" w:hAnsi="Times New Roman" w:cs="Times New Roman" w:eastAsia="Times New Roman"/>
          <w:sz w:val="28"/>
        </w:rPr>
        <w:t xml:space="preserve">2) производит копирование документов (если заявителем не представлены копии документов, необходимых для предоставле</w:t>
      </w:r>
      <w:r>
        <w:rPr>
          <w:rFonts w:ascii="Times New Roman" w:hAnsi="Times New Roman" w:cs="Times New Roman" w:eastAsia="Times New Roman"/>
          <w:sz w:val="28"/>
        </w:rPr>
        <w:t xml:space="preserve">ния государственной услуги), удостоверяя копии представленных документов на основании их оригиналов (проставляя должность специалиста, заверившего копию, личную подпись, расшифровку подписи (инициалы и фамилия), дату заверения);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6" w:name="sub_10315"/>
      <w:r>
        <w:rPr>
          <w:rFonts w:ascii="Times New Roman" w:hAnsi="Times New Roman" w:cs="Times New Roman" w:eastAsia="Times New Roman"/>
          <w:sz w:val="28"/>
        </w:rPr>
      </w:r>
      <w:bookmarkEnd w:id="75"/>
      <w:r>
        <w:rPr>
          <w:rFonts w:ascii="Times New Roman" w:hAnsi="Times New Roman" w:cs="Times New Roman" w:eastAsia="Times New Roman"/>
          <w:sz w:val="28"/>
        </w:rPr>
        <w:t xml:space="preserve">3) при от</w:t>
      </w:r>
      <w:r>
        <w:rPr>
          <w:rFonts w:ascii="Times New Roman" w:hAnsi="Times New Roman" w:cs="Times New Roman" w:eastAsia="Times New Roman"/>
          <w:sz w:val="28"/>
        </w:rPr>
        <w:t xml:space="preserve">сутствии у заявителя заполненного заявления или неправильном его заполнении, помогает заявителю заполнить заявление или заполняет его самостоятельно и представляет на подпись заявителю (при личном обращении заявителя в Департамент);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(подпункт 3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12-од)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bookmarkStart w:id="77" w:name="sub_10316"/>
      <w:r>
        <w:rPr>
          <w:rFonts w:ascii="Times New Roman" w:hAnsi="Times New Roman" w:cs="Times New Roman" w:eastAsia="Times New Roman"/>
          <w:sz w:val="28"/>
        </w:rPr>
      </w:r>
      <w:bookmarkEnd w:id="76"/>
      <w:r>
        <w:rPr>
          <w:rFonts w:ascii="Times New Roman" w:hAnsi="Times New Roman" w:cs="Times New Roman" w:eastAsia="Times New Roman"/>
          <w:sz w:val="28"/>
        </w:rPr>
        <w:t xml:space="preserve">4) оформляет расписку о приеме документов и передает ее заявителю (представителю заявителя), а в случае поступления документов по почте, направляет её заявителю (представителю заявителя) почтовым отправлением;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8" w:name="sub_10317"/>
      <w:r>
        <w:rPr>
          <w:rFonts w:ascii="Times New Roman" w:hAnsi="Times New Roman" w:cs="Times New Roman" w:eastAsia="Times New Roman"/>
          <w:sz w:val="28"/>
        </w:rPr>
      </w:r>
      <w:bookmarkEnd w:id="77"/>
      <w:r>
        <w:rPr>
          <w:rFonts w:ascii="Times New Roman" w:hAnsi="Times New Roman" w:cs="Times New Roman" w:eastAsia="Times New Roman"/>
          <w:sz w:val="28"/>
        </w:rPr>
        <w:t xml:space="preserve">5) информирует заявителя о с</w:t>
      </w:r>
      <w:r>
        <w:rPr>
          <w:rFonts w:ascii="Times New Roman" w:hAnsi="Times New Roman" w:cs="Times New Roman" w:eastAsia="Times New Roman"/>
          <w:sz w:val="28"/>
        </w:rPr>
        <w:t xml:space="preserve">роках и способах получения государственной услуги, в случае личного обращения заявителя;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79" w:name="sub_10318"/>
      <w:r>
        <w:rPr>
          <w:rFonts w:ascii="Times New Roman" w:hAnsi="Times New Roman" w:cs="Times New Roman" w:eastAsia="Times New Roman"/>
          <w:sz w:val="28"/>
        </w:rPr>
      </w:r>
      <w:bookmarkEnd w:id="78"/>
      <w:r>
        <w:rPr>
          <w:rFonts w:ascii="Times New Roman" w:hAnsi="Times New Roman" w:cs="Times New Roman" w:eastAsia="Times New Roman"/>
          <w:sz w:val="28"/>
        </w:rPr>
        <w:t xml:space="preserve">6) комплектует заявление и представленные заявителем документы (сведения) в установленном порядке делопроизводства.</w:t>
      </w:r>
      <w:bookmarkEnd w:id="79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случае обращения заяви</w:t>
      </w:r>
      <w:r>
        <w:rPr>
          <w:rFonts w:ascii="Times New Roman" w:hAnsi="Times New Roman" w:cs="Times New Roman" w:eastAsia="Times New Roman"/>
          <w:sz w:val="28"/>
        </w:rPr>
        <w:t xml:space="preserve">теля в МФЦ, специалист МФЦ, ответственный за прием документов, передает дело заявителя в установленном порядке в Департамент.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Специалист Департамента, ответственный за прием документов: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1) регистрирует поступление заявления в Журнале регистрации входящей к</w:t>
      </w:r>
      <w:r>
        <w:rPr>
          <w:rFonts w:ascii="Times New Roman" w:hAnsi="Times New Roman" w:cs="Times New Roman" w:eastAsia="Times New Roman"/>
          <w:sz w:val="28"/>
        </w:rPr>
        <w:t xml:space="preserve">орреспонденции (далее - Журнал регистрации документов);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2) в случае поступления неполного комплекта документов, передает их специалисту, ответственному за истребование документов, в случае поступления полного комплекта документов, передает их специалисту, </w:t>
      </w:r>
      <w:r>
        <w:rPr>
          <w:rFonts w:ascii="Times New Roman" w:hAnsi="Times New Roman" w:cs="Times New Roman" w:eastAsia="Times New Roman"/>
          <w:sz w:val="28"/>
        </w:rPr>
        <w:t xml:space="preserve">ответственному за рассмотрение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0" w:name="sub_1025"/>
      <w:r>
        <w:rPr>
          <w:rFonts w:ascii="Times New Roman" w:hAnsi="Times New Roman" w:cs="Times New Roman" w:eastAsia="Times New Roman"/>
          <w:sz w:val="28"/>
        </w:rPr>
        <w:t xml:space="preserve">25. Результатом исполнения административной процедуры является прием и регистрация в Журнале регистрации документов заявления с прилагаемыми к нему документами и передача их специалисту, ответственному за </w:t>
      </w:r>
      <w:r>
        <w:rPr>
          <w:rFonts w:ascii="Times New Roman" w:hAnsi="Times New Roman" w:cs="Times New Roman" w:eastAsia="Times New Roman"/>
          <w:sz w:val="28"/>
        </w:rPr>
        <w:t xml:space="preserve">рассмотрение документов, либо специалисту, ответственному за истребование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1" w:name="sub_10269"/>
      <w:r>
        <w:rPr>
          <w:rFonts w:ascii="Times New Roman" w:hAnsi="Times New Roman" w:cs="Times New Roman" w:eastAsia="Times New Roman"/>
          <w:sz w:val="28"/>
        </w:rPr>
      </w:r>
      <w:bookmarkEnd w:id="80"/>
      <w:r>
        <w:rPr>
          <w:rFonts w:ascii="Times New Roman" w:hAnsi="Times New Roman" w:cs="Times New Roman" w:eastAsia="Times New Roman"/>
          <w:sz w:val="28"/>
        </w:rPr>
        <w:t xml:space="preserve">26. Максимальный срок исполнения административных действий составляет 30 минут.</w:t>
      </w:r>
      <w:bookmarkEnd w:id="81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Максимальный срок исполнения административной процедуры составля</w:t>
      </w:r>
      <w:r>
        <w:rPr>
          <w:rFonts w:ascii="Times New Roman" w:hAnsi="Times New Roman" w:cs="Times New Roman" w:eastAsia="Times New Roman"/>
          <w:sz w:val="28"/>
        </w:rPr>
        <w:t xml:space="preserve">ет 2 календарных дня.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2" w:name="sub_1027"/>
      <w:r>
        <w:rPr>
          <w:rFonts w:ascii="Times New Roman" w:hAnsi="Times New Roman" w:cs="Times New Roman" w:eastAsia="Times New Roman"/>
          <w:sz w:val="28"/>
        </w:rPr>
        <w:t xml:space="preserve">27. Основанием для начала административной процедуры истребования документов (сведений), необходимых для предоставления государственной услуги и находящихся в распоряжении других органов и организаций (в случае, если они не пр</w:t>
      </w:r>
      <w:r>
        <w:rPr>
          <w:rFonts w:ascii="Times New Roman" w:hAnsi="Times New Roman" w:cs="Times New Roman" w:eastAsia="Times New Roman"/>
          <w:sz w:val="28"/>
        </w:rPr>
        <w:t xml:space="preserve">едставлены заявителем) (далее - истребование документов), является получение специалистом, ответственным за истребование документов, комплекта документов заявителя.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3" w:name="sub_1028"/>
      <w:r>
        <w:rPr>
          <w:rFonts w:ascii="Times New Roman" w:hAnsi="Times New Roman" w:cs="Times New Roman" w:eastAsia="Times New Roman"/>
          <w:sz w:val="28"/>
        </w:rPr>
      </w:r>
      <w:bookmarkEnd w:id="82"/>
      <w:r>
        <w:rPr>
          <w:rFonts w:ascii="Times New Roman" w:hAnsi="Times New Roman" w:cs="Times New Roman" w:eastAsia="Times New Roman"/>
          <w:sz w:val="28"/>
        </w:rPr>
        <w:t xml:space="preserve">28. Специалист, ответственный за истребование документов: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4" w:name="sub_10321"/>
      <w:r>
        <w:rPr>
          <w:rFonts w:ascii="Times New Roman" w:hAnsi="Times New Roman" w:cs="Times New Roman" w:eastAsia="Times New Roman"/>
          <w:sz w:val="28"/>
        </w:rPr>
      </w:r>
      <w:bookmarkEnd w:id="83"/>
      <w:r>
        <w:rPr>
          <w:rFonts w:ascii="Times New Roman" w:hAnsi="Times New Roman" w:cs="Times New Roman" w:eastAsia="Times New Roman"/>
          <w:sz w:val="28"/>
        </w:rPr>
        <w:t xml:space="preserve">1) оформляет и направляет запросы:</w:t>
      </w:r>
      <w:bookmarkEnd w:id="84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Федеральную налоговую службу - для получения выписки из ЕГРЮЛ;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Федеральную службу государственной регистрации, кадастра и картографии - для получения: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выписки из ЕГРН об объекте недвижимости (сооружении);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выпис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ок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из ЕГРН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 объектах недвижимости (земельных участках).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Порядок направления межведомственного запроса, а также состав сведений, которые необходимы для предоставления государственной услуги, определяются технологической картой межведомственного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Направле</w:t>
      </w:r>
      <w:r>
        <w:rPr>
          <w:rFonts w:ascii="Times New Roman" w:hAnsi="Times New Roman" w:cs="Times New Roman" w:eastAsia="Times New Roman"/>
          <w:sz w:val="28"/>
        </w:rPr>
        <w:t xml:space="preserve">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Направление межведомственного </w:t>
      </w:r>
      <w:r>
        <w:rPr>
          <w:rFonts w:ascii="Times New Roman" w:hAnsi="Times New Roman" w:cs="Times New Roman" w:eastAsia="Times New Roman"/>
          <w:sz w:val="28"/>
        </w:rPr>
        <w:t xml:space="preserve">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</w:t>
      </w:r>
      <w:r>
        <w:rPr>
          <w:rFonts w:ascii="Times New Roman" w:hAnsi="Times New Roman" w:cs="Times New Roman" w:eastAsia="Times New Roman"/>
          <w:sz w:val="28"/>
        </w:rPr>
        <w:t xml:space="preserve"> межведомственный запрос, по адресу, зарегистрированному в единой системе межведомственного электронного взаимодействия.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Письменный межведомственный запрос должен содержать: наименование органа или организации, направляющих межведомственный запрос;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наимено</w:t>
      </w:r>
      <w:r>
        <w:rPr>
          <w:rFonts w:ascii="Times New Roman" w:hAnsi="Times New Roman" w:cs="Times New Roman" w:eastAsia="Times New Roman"/>
          <w:sz w:val="28"/>
        </w:rPr>
        <w:t xml:space="preserve">вание органа или организации, в адрес которых направляется межведомственный запрос;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</w:t>
      </w:r>
      <w:r>
        <w:rPr>
          <w:rFonts w:ascii="Times New Roman" w:hAnsi="Times New Roman" w:cs="Times New Roman" w:eastAsia="Times New Roman"/>
          <w:sz w:val="28"/>
        </w:rPr>
        <w:t xml:space="preserve">луги в реестре государственных услуг;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указание на положения нормативного правового акта, которым установлено представление документа и (или) информации, необходимые для предоставления государственной услуги, и указание на реквизиты данного нормативного пра</w:t>
      </w:r>
      <w:r>
        <w:rPr>
          <w:rFonts w:ascii="Times New Roman" w:hAnsi="Times New Roman" w:cs="Times New Roman" w:eastAsia="Times New Roman"/>
          <w:sz w:val="28"/>
        </w:rPr>
        <w:t xml:space="preserve">вового акта;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сведения, необходимые для представления документа и (или) информации, </w:t>
      </w:r>
      <w:r>
        <w:rPr>
          <w:rFonts w:ascii="Times New Roman" w:hAnsi="Times New Roman" w:cs="Times New Roman" w:eastAsia="Times New Roman"/>
          <w:sz w:val="28"/>
        </w:rPr>
        <w:t xml:space="preserve">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</w:t>
      </w:r>
      <w:r>
        <w:rPr>
          <w:rFonts w:ascii="Times New Roman" w:hAnsi="Times New Roman" w:cs="Times New Roman" w:eastAsia="Times New Roman"/>
          <w:sz w:val="28"/>
        </w:rPr>
        <w:t xml:space="preserve">вления таких документа и (или) информации;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контактная информация для направления ответа на межведомственный запрос;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дата направления межведомственного запроса;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фамили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имя, отчество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(при наличии)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должность лица, подготовившего и напра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вившего межведомственный запрос, а также номер служебного телефона и (или) адрес электронной почты данного лица для связи;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информация о факте получения согласия от заявителя, о представлении информации, доступ к которой ограничен федеральными законами (при направлении межведомственного за</w:t>
      </w:r>
      <w:r>
        <w:rPr>
          <w:rFonts w:ascii="Times New Roman" w:hAnsi="Times New Roman" w:cs="Times New Roman" w:eastAsia="Times New Roman"/>
          <w:sz w:val="28"/>
        </w:rPr>
        <w:t xml:space="preserve">проса о представлении информации, доступ к которой ограничен федеральными законами).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5" w:name="sub_10322"/>
      <w:r>
        <w:rPr>
          <w:rFonts w:ascii="Times New Roman" w:hAnsi="Times New Roman" w:cs="Times New Roman" w:eastAsia="Times New Roman"/>
          <w:sz w:val="28"/>
        </w:rPr>
        <w:t xml:space="preserve">2) при поступлении ответов на запросы специалист, ответственный за истребование документов:</w:t>
      </w:r>
      <w:bookmarkEnd w:id="85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дополняет комплект документов заявителя полученными ответами </w:t>
      </w:r>
      <w:r>
        <w:rPr>
          <w:rFonts w:ascii="Times New Roman" w:hAnsi="Times New Roman" w:cs="Times New Roman" w:eastAsia="Times New Roman"/>
          <w:sz w:val="28"/>
        </w:rPr>
        <w:t xml:space="preserve">на запросы, оформленными на бумажном носителе;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передает комплект документов заявителя специалисту, ответственному за рассмотрение документов;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случае поступления ответа по межведомственному запро</w:t>
      </w:r>
      <w:r>
        <w:rPr>
          <w:rFonts w:ascii="Times New Roman" w:hAnsi="Times New Roman" w:cs="Times New Roman" w:eastAsia="Times New Roman"/>
          <w:sz w:val="28"/>
        </w:rPr>
        <w:t xml:space="preserve">су об отсутствии запрашиваемых документов (сведений) специалист, ответственный за истребование документов, готовит уведомление по форме, согласно приложению № 4</w:t>
      </w:r>
      <w:r>
        <w:rPr>
          <w:rFonts w:ascii="Times New Roman" w:hAnsi="Times New Roman" w:cs="Times New Roman" w:eastAsia="Times New Roman"/>
          <w:sz w:val="28"/>
        </w:rPr>
        <w:t xml:space="preserve"> к административному регламенту, с предложением представить необходим</w:t>
      </w:r>
      <w:r>
        <w:rPr>
          <w:rFonts w:ascii="Times New Roman" w:hAnsi="Times New Roman" w:cs="Times New Roman" w:eastAsia="Times New Roman"/>
          <w:sz w:val="28"/>
        </w:rPr>
        <w:t xml:space="preserve">ые документы самостоятельно и направляет его заявителю.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6" w:name="sub_1029"/>
      <w:r>
        <w:rPr>
          <w:rFonts w:ascii="Times New Roman" w:hAnsi="Times New Roman" w:cs="Times New Roman" w:eastAsia="Times New Roman"/>
          <w:sz w:val="28"/>
        </w:rPr>
        <w:t xml:space="preserve">29. Результатом административной процедуры является истребование посредством системы межведомственного взаимодействия необходимых документов (сведений) и передача комплекта документов заявител</w:t>
      </w:r>
      <w:r>
        <w:rPr>
          <w:rFonts w:ascii="Times New Roman" w:hAnsi="Times New Roman" w:cs="Times New Roman" w:eastAsia="Times New Roman"/>
          <w:sz w:val="28"/>
        </w:rPr>
        <w:t xml:space="preserve">я специалисту, ответственному за рассмотрение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7" w:name="sub_1030"/>
      <w:r>
        <w:rPr>
          <w:rFonts w:ascii="Times New Roman" w:hAnsi="Times New Roman" w:cs="Times New Roman" w:eastAsia="Times New Roman"/>
          <w:sz w:val="28"/>
        </w:rPr>
      </w:r>
      <w:bookmarkEnd w:id="86"/>
      <w:r>
        <w:rPr>
          <w:rFonts w:ascii="Times New Roman" w:hAnsi="Times New Roman" w:cs="Times New Roman" w:eastAsia="Times New Roman"/>
          <w:sz w:val="28"/>
        </w:rPr>
        <w:t xml:space="preserve">30. Максимальный срок исполнения административных действий составляет 30 минут.</w:t>
      </w:r>
      <w:bookmarkEnd w:id="87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Максимальный срок исполнения административной процедуры составляет 7 календарных дней.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8" w:name="sub_10"/>
      <w:r>
        <w:rPr>
          <w:rFonts w:ascii="Times New Roman" w:hAnsi="Times New Roman" w:cs="Times New Roman" w:eastAsia="Times New Roman"/>
          <w:sz w:val="28"/>
        </w:rPr>
        <w:t xml:space="preserve">3</w:t>
      </w:r>
      <w:r>
        <w:rPr>
          <w:rFonts w:ascii="Times New Roman" w:hAnsi="Times New Roman" w:cs="Times New Roman" w:eastAsia="Times New Roman"/>
          <w:sz w:val="28"/>
        </w:rPr>
        <w:t xml:space="preserve">1. Основанием для начала административной процедуры рассмотрения документов является получение специалистом, ответственным за рассмотрение документов, комплекта документов заявителя.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89" w:name="sub_1032"/>
      <w:r>
        <w:rPr>
          <w:rFonts w:ascii="Times New Roman" w:hAnsi="Times New Roman" w:cs="Times New Roman" w:eastAsia="Times New Roman"/>
          <w:sz w:val="28"/>
        </w:rPr>
      </w:r>
      <w:bookmarkEnd w:id="88"/>
      <w:r>
        <w:rPr>
          <w:rFonts w:ascii="Times New Roman" w:hAnsi="Times New Roman" w:cs="Times New Roman" w:eastAsia="Times New Roman"/>
          <w:sz w:val="28"/>
        </w:rPr>
        <w:t xml:space="preserve">32. Осуществляя рассмотрение документов заявителя, специали</w:t>
      </w:r>
      <w:r>
        <w:rPr>
          <w:rFonts w:ascii="Times New Roman" w:hAnsi="Times New Roman" w:cs="Times New Roman" w:eastAsia="Times New Roman"/>
          <w:sz w:val="28"/>
        </w:rPr>
        <w:t xml:space="preserve">ст, ответственный за рассмотрение документов, выявляет наличие оснований для отказа в предоставлении государственной услуги, предусмотренных пунктом 14</w:t>
      </w:r>
      <w:r>
        <w:rPr>
          <w:rFonts w:ascii="Times New Roman" w:hAnsi="Times New Roman" w:cs="Times New Roman" w:eastAsia="Times New Roman"/>
          <w:sz w:val="28"/>
        </w:rPr>
        <w:t xml:space="preserve"> административного регламента.</w:t>
      </w:r>
      <w:bookmarkEnd w:id="89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наличии оснований для отказа в предоставлении государственной услуги, предусмотренных пунктом 14 административного регламента, специалист, ответственный за рассмотрение документов, осуществляет подготовку проекта письма Департамента об отказе в установ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лении охранной зоны газораспределительной сети или проекта письма Департамента об отказе в изменении охранной зоны газораспределительной сети, или проекта письма Департамента об отказе в прекращении существования охранной зоны газораспределительной сети.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0" w:name="sub_1033"/>
      <w:r>
        <w:rPr>
          <w:rFonts w:ascii="Times New Roman" w:hAnsi="Times New Roman" w:cs="Times New Roman" w:eastAsia="Times New Roman"/>
          <w:sz w:val="28"/>
        </w:rPr>
        <w:t xml:space="preserve">33. При отсутствии оснований для отказа в предоставлении государственной услуги, предусмотренных пунктом 14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административного регламента, специалист, ответственный за рассмотрение документов:</w:t>
      </w:r>
      <w:bookmarkEnd w:id="90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формирует дело заявителя;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осуществляет подготовку проекта распоряжения Департамента об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установлении охранной зоны газораспределительной сети или проекта распоряжения Департамента об изменении охранной зоны газораспределительной сети, или проекта распоряжения Департамента о прекращении существования охранной зоны газораспределительной сети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1" w:name="sub_1034"/>
      <w:r>
        <w:rPr>
          <w:rFonts w:ascii="Times New Roman" w:hAnsi="Times New Roman" w:cs="Times New Roman" w:eastAsia="Times New Roman"/>
          <w:sz w:val="28"/>
        </w:rPr>
        <w:t xml:space="preserve">34.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Специалист, ответственный за рассмотрение документов, проводит согласование проекта распоряжения Департамента, указанного в абзаце третьем пункта 33 административного регламента, или проект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 письма Департамента, указанного в абзаце втором пункта 32 административного регламента, в порядке делопроизводства, установленного в Департаменте, и передает соответствующий проект документа и дело заявителя директору Департамента для принятия решения.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34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2" w:name="sub_1035"/>
      <w:r>
        <w:rPr>
          <w:rFonts w:ascii="Times New Roman" w:hAnsi="Times New Roman" w:cs="Times New Roman" w:eastAsia="Times New Roman"/>
          <w:sz w:val="28"/>
        </w:rPr>
      </w:r>
      <w:bookmarkEnd w:id="91"/>
      <w:r>
        <w:rPr>
          <w:rFonts w:ascii="Times New Roman" w:hAnsi="Times New Roman" w:cs="Times New Roman" w:eastAsia="Times New Roman"/>
          <w:sz w:val="28"/>
        </w:rPr>
        <w:t xml:space="preserve">35.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Результатом административной процедуры является подготовка проекта распоряжения Департамента об установлении охранной зоны газораспределительной сети, проекта распоряжения Департамента об изменении охранной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зоны газораспределительной сети, проекта распоряжения Департамента о прекращении существования охранной зоны газораспределительной сети или проекта письма Департамента об отказе в установлении охранной зоны газораспределительной сети, проекта письма Департ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амента об отказе в изменении охранной зоны газораспределительной сети, проекта письма Департамента об отказе в прекращении существования охранной зоны газораспределительной сети и передача их с делом заявителя директору Департамента для принятия решения.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35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3" w:name="sub_1036"/>
      <w:r>
        <w:rPr>
          <w:rFonts w:ascii="Times New Roman" w:hAnsi="Times New Roman" w:cs="Times New Roman" w:eastAsia="Times New Roman"/>
          <w:sz w:val="28"/>
        </w:rPr>
      </w:r>
      <w:bookmarkEnd w:id="92"/>
      <w:r>
        <w:rPr>
          <w:rFonts w:ascii="Times New Roman" w:hAnsi="Times New Roman" w:cs="Times New Roman" w:eastAsia="Times New Roman"/>
          <w:sz w:val="28"/>
        </w:rPr>
        <w:t xml:space="preserve">36. Максимальный срок исполнения административных действий составляет 60 минут.</w:t>
      </w:r>
      <w:bookmarkEnd w:id="93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Максимальный</w:t>
      </w:r>
      <w:r>
        <w:rPr>
          <w:rFonts w:ascii="Times New Roman" w:hAnsi="Times New Roman" w:cs="Times New Roman" w:eastAsia="Times New Roman"/>
          <w:sz w:val="28"/>
        </w:rPr>
        <w:t xml:space="preserve"> срок исполнения административной процедуры составляет 14 календарных дней.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4" w:name="sub_1037"/>
      <w:r>
        <w:rPr>
          <w:rFonts w:ascii="Times New Roman" w:hAnsi="Times New Roman" w:cs="Times New Roman" w:eastAsia="Times New Roman"/>
          <w:sz w:val="28"/>
        </w:rPr>
        <w:t xml:space="preserve">37.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Основанием дл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 начала административной процедуры принятия решения о предоставлении (об отказе в предоставлении) государственной услуги является получение директором Департамента проекта распоряжения Департамента об установлении охранной зоны газораспределительной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проекта распоряжения Департамента об изменении охранной зоны газораспределительной сети,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проекта распоряжения Департамента о прекращении существования охранной зоны газораспределительной сети,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проекта письма Департамента об отказе в установлении охранной зоны газораспределительной сети,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проекта письма Департамента об отказе в изменении охранной зоны газораспределительной сети,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проекта письма Департамента об отказе в прекращении существования охранной зоны газорас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пределительной сети и дела заявителя.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37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5" w:name="sub_1038"/>
      <w:r>
        <w:rPr>
          <w:rFonts w:ascii="Times New Roman" w:hAnsi="Times New Roman" w:cs="Times New Roman" w:eastAsia="Times New Roman"/>
          <w:sz w:val="28"/>
        </w:rPr>
      </w:r>
      <w:bookmarkEnd w:id="94"/>
      <w:r>
        <w:rPr>
          <w:rFonts w:ascii="Times New Roman" w:hAnsi="Times New Roman" w:cs="Times New Roman" w:eastAsia="Times New Roman"/>
          <w:sz w:val="28"/>
        </w:rPr>
        <w:t xml:space="preserve">38. Директор Департамента определяет правомерность предоставления заявителю государственной услуги (отказа в предоставле</w:t>
      </w:r>
      <w:r>
        <w:rPr>
          <w:rFonts w:ascii="Times New Roman" w:hAnsi="Times New Roman" w:cs="Times New Roman" w:eastAsia="Times New Roman"/>
          <w:sz w:val="28"/>
        </w:rPr>
        <w:t xml:space="preserve">нии государственной услуги).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6" w:name="sub_1039"/>
      <w:r>
        <w:rPr>
          <w:rFonts w:ascii="Times New Roman" w:hAnsi="Times New Roman" w:cs="Times New Roman" w:eastAsia="Times New Roman"/>
          <w:sz w:val="28"/>
        </w:rPr>
      </w:r>
      <w:bookmarkEnd w:id="95"/>
      <w:r>
        <w:rPr>
          <w:rFonts w:ascii="Times New Roman" w:hAnsi="Times New Roman" w:cs="Times New Roman" w:eastAsia="Times New Roman"/>
          <w:sz w:val="28"/>
        </w:rPr>
        <w:t xml:space="preserve">39. Если проект документа, указанного в пункте 37 </w:t>
      </w:r>
      <w:r>
        <w:rPr>
          <w:rFonts w:ascii="Times New Roman" w:hAnsi="Times New Roman" w:cs="Times New Roman" w:eastAsia="Times New Roman"/>
          <w:sz w:val="28"/>
        </w:rPr>
        <w:t xml:space="preserve">административного регламента, не соответствуют действующему законодательству, директор Департамента возвращает его специалисту, подгото</w:t>
      </w:r>
      <w:r>
        <w:rPr>
          <w:rFonts w:ascii="Times New Roman" w:hAnsi="Times New Roman" w:cs="Times New Roman" w:eastAsia="Times New Roman"/>
          <w:sz w:val="28"/>
        </w:rPr>
        <w:t xml:space="preserve">вившему проект, для приведения его в соответствие с требованиями действующего законодательства с указанием причины возврата.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7" w:name="sub_1040"/>
      <w:r>
        <w:rPr>
          <w:rFonts w:ascii="Times New Roman" w:hAnsi="Times New Roman" w:cs="Times New Roman" w:eastAsia="Times New Roman"/>
          <w:sz w:val="28"/>
        </w:rPr>
      </w:r>
      <w:bookmarkEnd w:id="96"/>
      <w:r>
        <w:rPr>
          <w:rFonts w:ascii="Times New Roman" w:hAnsi="Times New Roman" w:cs="Times New Roman" w:eastAsia="Times New Roman"/>
          <w:sz w:val="28"/>
        </w:rPr>
        <w:t xml:space="preserve">40. В случае соответствия проекта документа, указанного в пункте 37 </w:t>
      </w:r>
      <w:r>
        <w:rPr>
          <w:rFonts w:ascii="Times New Roman" w:hAnsi="Times New Roman" w:cs="Times New Roman" w:eastAsia="Times New Roman"/>
          <w:sz w:val="28"/>
        </w:rPr>
        <w:t xml:space="preserve">административного рег</w:t>
      </w:r>
      <w:r>
        <w:rPr>
          <w:rFonts w:ascii="Times New Roman" w:hAnsi="Times New Roman" w:cs="Times New Roman" w:eastAsia="Times New Roman"/>
          <w:sz w:val="28"/>
        </w:rPr>
        <w:t xml:space="preserve">ламента, действующему законодательству директор Департамента: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8" w:name="sub_10323"/>
      <w:r>
        <w:rPr>
          <w:rFonts w:ascii="Times New Roman" w:hAnsi="Times New Roman" w:cs="Times New Roman" w:eastAsia="Times New Roman"/>
          <w:sz w:val="28"/>
        </w:rPr>
      </w:r>
      <w:bookmarkEnd w:id="97"/>
      <w:r>
        <w:rPr>
          <w:rFonts w:ascii="Times New Roman" w:hAnsi="Times New Roman" w:cs="Times New Roman" w:eastAsia="Times New Roman"/>
          <w:sz w:val="28"/>
        </w:rPr>
        <w:t xml:space="preserve">1) подписывает его;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99" w:name="sub_10324"/>
      <w:r>
        <w:rPr>
          <w:rFonts w:ascii="Times New Roman" w:hAnsi="Times New Roman" w:cs="Times New Roman" w:eastAsia="Times New Roman"/>
          <w:sz w:val="28"/>
        </w:rPr>
      </w:r>
      <w:bookmarkEnd w:id="98"/>
      <w:r>
        <w:rPr>
          <w:rFonts w:ascii="Times New Roman" w:hAnsi="Times New Roman" w:cs="Times New Roman" w:eastAsia="Times New Roman"/>
          <w:sz w:val="28"/>
        </w:rPr>
        <w:t xml:space="preserve">2) передает документ и дело заявителя специалисту, ответственному за выдачу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0" w:name="sub_1041"/>
      <w:r>
        <w:rPr>
          <w:rFonts w:ascii="Times New Roman" w:hAnsi="Times New Roman" w:cs="Times New Roman" w:eastAsia="Times New Roman"/>
          <w:sz w:val="28"/>
        </w:rPr>
      </w:r>
      <w:bookmarkEnd w:id="99"/>
      <w:r>
        <w:rPr>
          <w:rFonts w:ascii="Times New Roman" w:hAnsi="Times New Roman" w:cs="Times New Roman" w:eastAsia="Times New Roman"/>
          <w:sz w:val="28"/>
        </w:rPr>
        <w:t xml:space="preserve">41.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Результатом административной процедуры является принятие решения о предоставлении (об отказе в предоставлении) государственной услуги и передача распоряжения Департамента об установлении охранной зо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газораспределительной сети, или распоряжения Департ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амента об изменении охранной зоны газораспределительной сети, или распоряжения Департамента о прекращении существования охранной зоны газораспределительной сети, или письма Департамента об отказе в установлении охранной зоны газораспределительной сети, или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письма Департамента об отказе в изменении охранной зоны газораспределительной сети, или письма Департамента об отказе в прекращении существования охранной зоны газораспределительной сети и дела заявителя специалисту, ответственному за выдачу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1" w:name="sub_1042"/>
      <w:r>
        <w:rPr>
          <w:rFonts w:ascii="Times New Roman" w:hAnsi="Times New Roman" w:cs="Times New Roman" w:eastAsia="Times New Roman"/>
          <w:sz w:val="28"/>
        </w:rPr>
      </w:r>
      <w:bookmarkEnd w:id="100"/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41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42. Максимальный срок исполнения административных действий составляет 60 минут.</w:t>
      </w:r>
      <w:bookmarkEnd w:id="101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Максимальный срок исполнения административной процедуры составляет 5 календарных дней.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2" w:name="sub_1043"/>
      <w:r>
        <w:rPr>
          <w:rFonts w:ascii="Times New Roman" w:hAnsi="Times New Roman" w:cs="Times New Roman" w:eastAsia="Times New Roman"/>
          <w:sz w:val="28"/>
        </w:rPr>
        <w:t xml:space="preserve">43. Основанием для начала административной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процедуры выдачи (направления) документов по результатам предоставления государственной услуги</w:t>
      </w:r>
      <w:r>
        <w:rPr>
          <w:rFonts w:ascii="Times New Roman" w:hAnsi="Times New Roman" w:cs="Times New Roman" w:eastAsia="Times New Roman"/>
          <w:sz w:val="28"/>
        </w:rPr>
        <w:t xml:space="preserve"> является получение специалистом, ответственным за выдачу документов, одного из документов, указанных в пункте 41</w:t>
      </w:r>
      <w:r>
        <w:rPr>
          <w:rFonts w:ascii="Times New Roman" w:hAnsi="Times New Roman" w:cs="Times New Roman" w:eastAsia="Times New Roman"/>
          <w:sz w:val="28"/>
        </w:rPr>
        <w:t xml:space="preserve"> административного регламента, и дела заявителя.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(пункт 43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Start w:id="103" w:name="sub_1044"/>
      <w:r>
        <w:rPr>
          <w:rFonts w:ascii="Times New Roman" w:hAnsi="Times New Roman" w:cs="Times New Roman" w:eastAsia="Times New Roman"/>
          <w:sz w:val="28"/>
        </w:rPr>
      </w:r>
      <w:bookmarkEnd w:id="102"/>
      <w:r>
        <w:rPr>
          <w:rFonts w:ascii="Times New Roman" w:hAnsi="Times New Roman" w:cs="Times New Roman" w:eastAsia="Times New Roman"/>
          <w:sz w:val="28"/>
        </w:rPr>
        <w:t xml:space="preserve">44. Специалист, ответственный за выдач</w:t>
      </w:r>
      <w:r>
        <w:rPr>
          <w:rFonts w:ascii="Times New Roman" w:hAnsi="Times New Roman" w:cs="Times New Roman" w:eastAsia="Times New Roman"/>
          <w:sz w:val="28"/>
        </w:rPr>
        <w:t xml:space="preserve">у документов, в зависимости от способа обращения и получения результатов государственной услуги, избранных заявителем: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4" w:name="sub_10325"/>
      <w:r>
        <w:rPr>
          <w:rFonts w:ascii="Times New Roman" w:hAnsi="Times New Roman" w:cs="Times New Roman" w:eastAsia="Times New Roman"/>
          <w:sz w:val="28"/>
        </w:rPr>
      </w:r>
      <w:bookmarkEnd w:id="103"/>
      <w:r>
        <w:rPr>
          <w:rFonts w:ascii="Times New Roman" w:hAnsi="Times New Roman" w:cs="Times New Roman" w:eastAsia="Times New Roman"/>
          <w:sz w:val="28"/>
        </w:rPr>
        <w:t xml:space="preserve">1) регистрирует документ о предоставлении (об отказе в предоставлении) государственной услуги в Журнале регистрации исхо</w:t>
      </w:r>
      <w:r>
        <w:rPr>
          <w:rFonts w:ascii="Times New Roman" w:hAnsi="Times New Roman" w:cs="Times New Roman" w:eastAsia="Times New Roman"/>
          <w:sz w:val="28"/>
        </w:rPr>
        <w:t xml:space="preserve">дящей корреспонденции;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bookmarkEnd w:id="104"/>
      <w:r>
        <w:rPr>
          <w:rFonts w:ascii="Times New Roman" w:hAnsi="Times New Roman" w:cs="Times New Roman" w:eastAsia="Times New Roman"/>
          <w:sz w:val="28"/>
        </w:rPr>
        <w:t xml:space="preserve">2) уведомляет заявителя об окончании хода предоставления государственной услуги любым из способов, указанных в заявлении;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вручает либо направляет заявителю (по почтовому адресу заявителя) один из следующих документов: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распоряжение Департамента об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распоряжение Департамента об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распоряжение Департамента о прекращении существования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письмо Департамента об отказе в установлении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письмо Департамента об отказе в изменении охранной зоны газораспределительной сети;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письмо Департамента об отказе в прекращении существования охранной зоны газораспределительной сети.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bookmarkStart w:id="107" w:name="sub_10328"/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(подпункт 3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4) </w:t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(подпункт 4 утратил силу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приказом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8" w:name="sub_1045"/>
      <w:r>
        <w:rPr>
          <w:rFonts w:ascii="Times New Roman" w:hAnsi="Times New Roman" w:cs="Times New Roman" w:eastAsia="Times New Roman"/>
          <w:sz w:val="28"/>
        </w:rPr>
      </w:r>
      <w:bookmarkEnd w:id="107"/>
      <w:r>
        <w:rPr>
          <w:rFonts w:ascii="Times New Roman" w:hAnsi="Times New Roman" w:cs="Times New Roman" w:eastAsia="Times New Roman"/>
          <w:sz w:val="28"/>
        </w:rPr>
        <w:t xml:space="preserve">45. Результатом административной процедуры является вручение заявителю одного из документов, указанных в подпункте 3 пункта 44</w:t>
      </w:r>
      <w:r>
        <w:rPr>
          <w:rFonts w:ascii="Times New Roman" w:hAnsi="Times New Roman" w:cs="Times New Roman" w:eastAsia="Times New Roman"/>
          <w:sz w:val="28"/>
        </w:rPr>
        <w:t xml:space="preserve"> административного регламента, лично либо его направление почтовым отправлением.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09" w:name="sub_1046"/>
      <w:r>
        <w:rPr>
          <w:rFonts w:ascii="Times New Roman" w:hAnsi="Times New Roman" w:cs="Times New Roman" w:eastAsia="Times New Roman"/>
          <w:sz w:val="28"/>
        </w:rPr>
      </w:r>
      <w:bookmarkEnd w:id="108"/>
      <w:r>
        <w:rPr>
          <w:rFonts w:ascii="Times New Roman" w:hAnsi="Times New Roman" w:cs="Times New Roman" w:eastAsia="Times New Roman"/>
          <w:sz w:val="28"/>
        </w:rPr>
        <w:t xml:space="preserve">46. Максимальный срок исполнения административных действий 30 минут.</w:t>
      </w:r>
      <w:bookmarkEnd w:id="109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Максимальный срок исполнения административной процедуры 2 к</w:t>
      </w:r>
      <w:r>
        <w:rPr>
          <w:rFonts w:ascii="Times New Roman" w:hAnsi="Times New Roman" w:cs="Times New Roman" w:eastAsia="Times New Roman"/>
          <w:sz w:val="28"/>
        </w:rPr>
        <w:t xml:space="preserve">алендарных дня.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40"/>
        <w:ind w:firstLine="709"/>
        <w:jc w:val="both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46.1. В случае обнаружения опечаток и ошибок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выданных в результате предоставления госу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дарственной услуги документах заявитель направляет в адрес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епартамента заявление об исправлении допущенных опечаток и ошибок с приложением оригинала документа, выданного в результате предоставления государственно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й услуги.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ind w:firstLine="709"/>
        <w:jc w:val="both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Заявление в порядке, установленном в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епартаменте, передается на рассмотрение специалисту, ответственному за оформление и выдачу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ind w:firstLine="709"/>
        <w:jc w:val="both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Срок рассмотрения и выдачи документов с исправленными опечатками,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ошибками не может превышать 10 рабочих дней с момента регистрации заявления.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ind w:firstLine="709"/>
        <w:jc w:val="both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епартамента и (или)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должностного лица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епартамента, плата с заявителя не взимается.</w:t>
      </w:r>
      <w:r>
        <w:rPr>
          <w:highlight w:val="white"/>
        </w:rPr>
      </w:r>
      <w:r>
        <w:rPr>
          <w:highlight w:val="white"/>
        </w:rPr>
      </w:r>
    </w:p>
    <w:p>
      <w:pPr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Жалоба заявителя на отказ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епартамента в исправлении допущенных опечаток, ошибок в выданных в результате предоставления государственной услуги документах либо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нарушение установленного срока та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ких исправлений рассматривается в порядке, установленном </w:t>
      </w:r>
      <w:hyperlink r:id="rId20" w:tooltip="file:///C:\Users\bogdanova.iv\Desktop\Мои%20документы\Богданова\Рыба%20регламенты\МУН%20РЕГЛАМЕНТЫ\Сведения%20из%20Реестра\Сведения%20из%20реестра%20с%20замечаняим%20ОМСУ,%20ПУ.doc#P505" w:anchor="P505" w:history="1">
        <w:r>
          <w:rPr>
            <w:rStyle w:val="608"/>
            <w:rFonts w:ascii="Times New Roman" w:hAnsi="Times New Roman" w:cs="Times New Roman" w:eastAsia="Times New Roman"/>
            <w:color w:val="auto"/>
            <w:sz w:val="28"/>
            <w:szCs w:val="28"/>
            <w:highlight w:val="white"/>
            <w:u w:val="none"/>
          </w:rPr>
          <w:t xml:space="preserve">разделом 5</w:t>
        </w:r>
      </w:hyperlink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настоящего административного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регламента.</w:t>
      </w:r>
      <w:r>
        <w:rPr>
          <w:highlight w:val="white"/>
        </w:rPr>
      </w:r>
      <w:r>
        <w:rPr>
          <w:highlight w:val="white"/>
        </w:rPr>
      </w:r>
    </w:p>
    <w:p>
      <w:pPr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(пункт 46.1. 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дополнен приказом департамента имущественных и земельных отношений Костромской области от 27.04.2021 № 34-од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0" w:name="sub_1400"/>
      <w:r>
        <w:rPr>
          <w:rFonts w:ascii="Times New Roman" w:hAnsi="Times New Roman" w:cs="Times New Roman" w:eastAsia="Times New Roman"/>
          <w:sz w:val="28"/>
        </w:rPr>
        <w:t xml:space="preserve">Раздел 4.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Порядок и формы контроля за исполнением административного регламента</w:t>
      </w:r>
      <w:r>
        <w:rPr>
          <w:rFonts w:ascii="Times New Roman" w:hAnsi="Times New Roman" w:cs="Times New Roman" w:eastAsia="Times New Roman"/>
          <w:sz w:val="28"/>
        </w:rPr>
      </w:r>
      <w:bookmarkEnd w:id="110"/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(заголовок 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1" w:name="sub_1047"/>
      <w:r>
        <w:rPr>
          <w:rFonts w:ascii="Times New Roman" w:hAnsi="Times New Roman" w:cs="Times New Roman" w:eastAsia="Times New Roman"/>
          <w:sz w:val="28"/>
        </w:rPr>
        <w:t xml:space="preserve">47. Текущий контроль соблюдения и исполнения ответственными должностными лицами Департамента положений административного регламента и ины</w:t>
      </w:r>
      <w:r>
        <w:rPr>
          <w:rFonts w:ascii="Times New Roman" w:hAnsi="Times New Roman" w:cs="Times New Roman" w:eastAsia="Times New Roman"/>
          <w:sz w:val="28"/>
        </w:rPr>
        <w:t xml:space="preserve">х нормативных правовых актов, устанавливающих требования к предоставлению государственной услуги (далее - текущий контроль), осуществляется директором Департамента, а в период его отсутствия заместителем директора Департамента.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2" w:name="sub_1048"/>
      <w:r>
        <w:rPr>
          <w:rFonts w:ascii="Times New Roman" w:hAnsi="Times New Roman" w:cs="Times New Roman" w:eastAsia="Times New Roman"/>
          <w:sz w:val="28"/>
        </w:rPr>
      </w:r>
      <w:bookmarkEnd w:id="111"/>
      <w:r>
        <w:rPr>
          <w:rFonts w:ascii="Times New Roman" w:hAnsi="Times New Roman" w:cs="Times New Roman" w:eastAsia="Times New Roman"/>
          <w:sz w:val="28"/>
        </w:rPr>
        <w:t xml:space="preserve">48. Текущий </w:t>
      </w:r>
      <w:r>
        <w:rPr>
          <w:rFonts w:ascii="Times New Roman" w:hAnsi="Times New Roman" w:cs="Times New Roman" w:eastAsia="Times New Roman"/>
          <w:sz w:val="28"/>
        </w:rPr>
        <w:t xml:space="preserve">контроль осуществляется путем проведения проверок с целью выявления и устранения нарушений прав заявителей, а также иных заинтересованных лиц (граждан, их объединений и организаций, чьи права и законные интересы нарушены при предоставлении государственной </w:t>
      </w:r>
      <w:r>
        <w:rPr>
          <w:rFonts w:ascii="Times New Roman" w:hAnsi="Times New Roman" w:cs="Times New Roman" w:eastAsia="Times New Roman"/>
          <w:sz w:val="28"/>
        </w:rPr>
        <w:t xml:space="preserve">услуги) (далее - заинтересованные лица), рассмотрения, подготовки ответов на обращения заявителей и заинтересованных лиц.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3" w:name="sub_1049"/>
      <w:r>
        <w:rPr>
          <w:rFonts w:ascii="Times New Roman" w:hAnsi="Times New Roman" w:cs="Times New Roman" w:eastAsia="Times New Roman"/>
          <w:sz w:val="28"/>
        </w:rPr>
      </w:r>
      <w:bookmarkEnd w:id="112"/>
      <w:r>
        <w:rPr>
          <w:rFonts w:ascii="Times New Roman" w:hAnsi="Times New Roman" w:cs="Times New Roman" w:eastAsia="Times New Roman"/>
          <w:sz w:val="28"/>
        </w:rPr>
        <w:t xml:space="preserve">49. Проверки могут быть плановыми - осуществляться на основании программ проверок - и внеплановыми. При проведении про</w:t>
      </w:r>
      <w:r>
        <w:rPr>
          <w:rFonts w:ascii="Times New Roman" w:hAnsi="Times New Roman" w:cs="Times New Roman" w:eastAsia="Times New Roman"/>
          <w:sz w:val="28"/>
        </w:rPr>
        <w:t xml:space="preserve">верки могут рассматриваться все вопросы, связанные с предоставлением государственной услуги - комплексные проверки, или отдельные вопросы - тематические проверки.</w:t>
      </w:r>
      <w:bookmarkEnd w:id="113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Внеплановая проверка проводится в связи с конкретным обращением заявителя, поступлени</w:t>
      </w:r>
      <w:r>
        <w:rPr>
          <w:rFonts w:ascii="Times New Roman" w:hAnsi="Times New Roman" w:cs="Times New Roman" w:eastAsia="Times New Roman"/>
          <w:sz w:val="28"/>
        </w:rPr>
        <w:t xml:space="preserve">ем информации от заинтересованных лиц о нарушении действующего законодательства при предоставлении государственной услуги.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4" w:name="sub_1050"/>
      <w:r>
        <w:rPr>
          <w:rFonts w:ascii="Times New Roman" w:hAnsi="Times New Roman" w:cs="Times New Roman" w:eastAsia="Times New Roman"/>
          <w:sz w:val="28"/>
        </w:rPr>
        <w:t xml:space="preserve">50. Контроль за полнотой и качеством предоставления государственной услуги включает в себя:</w:t>
      </w:r>
      <w:bookmarkEnd w:id="114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проведение служебных пр</w:t>
      </w:r>
      <w:r>
        <w:rPr>
          <w:rFonts w:ascii="Times New Roman" w:hAnsi="Times New Roman" w:cs="Times New Roman" w:eastAsia="Times New Roman"/>
          <w:sz w:val="28"/>
        </w:rPr>
        <w:t xml:space="preserve">оверок в случае поступления жалоб на действия (бездействие) должностного лица при предоставлении государственной услуги;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выявление и устранение нарушений прав граждан, юридических лиц, индивидуальных предпринимателей.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5" w:name="sub_1051"/>
      <w:r>
        <w:rPr>
          <w:rFonts w:ascii="Times New Roman" w:hAnsi="Times New Roman" w:cs="Times New Roman" w:eastAsia="Times New Roman"/>
          <w:sz w:val="28"/>
        </w:rPr>
        <w:t xml:space="preserve">51. Для проведения проверки </w:t>
      </w:r>
      <w:r>
        <w:rPr>
          <w:rFonts w:ascii="Times New Roman" w:hAnsi="Times New Roman" w:cs="Times New Roman" w:eastAsia="Times New Roman"/>
          <w:sz w:val="28"/>
        </w:rPr>
        <w:t xml:space="preserve">формируется комиссия, деятельность которой осуществляется в соответствии с планом проведения проверки. Состав комиссии и план проведения проверки утверждаются приказом Департамента. Результаты деятельности комиссии оформляются в виде справки, в которой отм</w:t>
      </w:r>
      <w:r>
        <w:rPr>
          <w:rFonts w:ascii="Times New Roman" w:hAnsi="Times New Roman" w:cs="Times New Roman" w:eastAsia="Times New Roman"/>
          <w:sz w:val="28"/>
        </w:rPr>
        <w:t xml:space="preserve">ечаются выявленные недостатки и предложения по их устранению. Справка подписывается председателем комиссии.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6" w:name="sub_1052"/>
      <w:r>
        <w:rPr>
          <w:rFonts w:ascii="Times New Roman" w:hAnsi="Times New Roman" w:cs="Times New Roman" w:eastAsia="Times New Roman"/>
          <w:sz w:val="28"/>
        </w:rPr>
      </w:r>
      <w:bookmarkEnd w:id="115"/>
      <w:r>
        <w:rPr>
          <w:rFonts w:ascii="Times New Roman" w:hAnsi="Times New Roman" w:cs="Times New Roman" w:eastAsia="Times New Roman"/>
          <w:sz w:val="28"/>
        </w:rPr>
        <w:t xml:space="preserve">52. Персональная ответственность должностных лиц Департамента закрепляется в их должностных регламентах в соответствии с требованиям</w:t>
      </w:r>
      <w:r>
        <w:rPr>
          <w:rFonts w:ascii="Times New Roman" w:hAnsi="Times New Roman" w:cs="Times New Roman" w:eastAsia="Times New Roman"/>
          <w:sz w:val="28"/>
        </w:rPr>
        <w:t xml:space="preserve">и законодательства.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7" w:name="sub_1053"/>
      <w:r>
        <w:rPr>
          <w:rFonts w:ascii="Times New Roman" w:hAnsi="Times New Roman" w:cs="Times New Roman" w:eastAsia="Times New Roman"/>
          <w:sz w:val="28"/>
        </w:rPr>
      </w:r>
      <w:bookmarkEnd w:id="116"/>
      <w:r>
        <w:rPr>
          <w:rFonts w:ascii="Times New Roman" w:hAnsi="Times New Roman" w:cs="Times New Roman" w:eastAsia="Times New Roman"/>
          <w:sz w:val="28"/>
        </w:rPr>
        <w:t xml:space="preserve">53. Должностные лица Департамента в случае ненадлежащих предоставления государственной услуги и (или) исполнения служебных обязанностей, совершения противоправных действий (бездействия) при проведении проверки несут отве</w:t>
      </w:r>
      <w:r>
        <w:rPr>
          <w:rFonts w:ascii="Times New Roman" w:hAnsi="Times New Roman" w:cs="Times New Roman" w:eastAsia="Times New Roman"/>
          <w:sz w:val="28"/>
        </w:rPr>
        <w:t xml:space="preserve">тственность 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8" w:name="sub_1054"/>
      <w:r>
        <w:rPr>
          <w:rFonts w:ascii="Times New Roman" w:hAnsi="Times New Roman" w:cs="Times New Roman" w:eastAsia="Times New Roman"/>
          <w:sz w:val="28"/>
        </w:rPr>
      </w:r>
      <w:bookmarkEnd w:id="117"/>
      <w:r>
        <w:rPr>
          <w:rFonts w:ascii="Times New Roman" w:hAnsi="Times New Roman" w:cs="Times New Roman" w:eastAsia="Times New Roman"/>
          <w:sz w:val="28"/>
        </w:rPr>
        <w:t xml:space="preserve">54. Департамент ведет учет случаев ненадлежащего исполнения должностными лицами служебных обязанностей, проводит соответствующие служебные проверки и принимает в соответст</w:t>
      </w:r>
      <w:r>
        <w:rPr>
          <w:rFonts w:ascii="Times New Roman" w:hAnsi="Times New Roman" w:cs="Times New Roman" w:eastAsia="Times New Roman"/>
          <w:sz w:val="28"/>
        </w:rPr>
        <w:t xml:space="preserve">вии с законодательством Российской Федерации меры в отношении таких должностных лиц.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19" w:name="sub_1055"/>
      <w:r>
        <w:rPr>
          <w:rFonts w:ascii="Times New Roman" w:hAnsi="Times New Roman" w:cs="Times New Roman" w:eastAsia="Times New Roman"/>
          <w:sz w:val="28"/>
        </w:rPr>
      </w:r>
      <w:bookmarkEnd w:id="118"/>
      <w:r>
        <w:rPr>
          <w:rFonts w:ascii="Times New Roman" w:hAnsi="Times New Roman" w:cs="Times New Roman" w:eastAsia="Times New Roman"/>
          <w:sz w:val="28"/>
        </w:rPr>
        <w:t xml:space="preserve">55. Граждане, их объединения и организации вправе обратиться устно, направить обращение в письменной форме или в форме электронного документа в адрес дирек</w:t>
      </w:r>
      <w:r>
        <w:rPr>
          <w:rFonts w:ascii="Times New Roman" w:hAnsi="Times New Roman" w:cs="Times New Roman" w:eastAsia="Times New Roman"/>
          <w:sz w:val="28"/>
        </w:rPr>
        <w:t xml:space="preserve">тора Департамента с просьбой о проведении проверки соблюдения и исполнения нормативных правовых актов Российской Федерации и Костромской области, положений настоящего административного регламента, устанавливающих требования к полноте и качеству предоставле</w:t>
      </w:r>
      <w:r>
        <w:rPr>
          <w:rFonts w:ascii="Times New Roman" w:hAnsi="Times New Roman" w:cs="Times New Roman" w:eastAsia="Times New Roman"/>
          <w:sz w:val="28"/>
        </w:rPr>
        <w:t xml:space="preserve">ния государственной услуги, в случае предполагаемого нарушения прав и законных интересов при предоставлении государственной услуги.</w:t>
      </w:r>
      <w:bookmarkEnd w:id="119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Обращение заинтересованных лиц, поступившее в Департамент, рассматривается в течение 30 дней со дня его регистрации.</w:t>
      </w:r>
      <w:r>
        <w:rPr>
          <w:rFonts w:ascii="Times New Roman" w:hAnsi="Times New Roman" w:cs="Times New Roman" w:eastAsia="Times New Roman"/>
          <w:sz w:val="28"/>
        </w:rPr>
        <w:t xml:space="preserve"> О результатах рассмотрения обращения не позднее дня, следующего за днем принятия решения, дается письменный ответ, который может быть направлен заказным почтовым отправлением по почтовому адресу, указанному в обращении, путем вручения обратившемуся лицу и</w:t>
      </w:r>
      <w:r>
        <w:rPr>
          <w:rFonts w:ascii="Times New Roman" w:hAnsi="Times New Roman" w:cs="Times New Roman" w:eastAsia="Times New Roman"/>
          <w:sz w:val="28"/>
        </w:rPr>
        <w:t xml:space="preserve">ли его уполномоченному представителю лично под расписку или в форме электронного документа на адрес электронной почты обратившегося лица.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Жалоба заявителя рассматривается в порядке, установленном разделом 5</w:t>
      </w:r>
      <w:r>
        <w:rPr>
          <w:rFonts w:ascii="Times New Roman" w:hAnsi="Times New Roman" w:cs="Times New Roman" w:eastAsia="Times New Roman"/>
          <w:sz w:val="28"/>
        </w:rPr>
        <w:t xml:space="preserve"> административного регла</w:t>
      </w:r>
      <w:r>
        <w:rPr>
          <w:rFonts w:ascii="Times New Roman" w:hAnsi="Times New Roman" w:cs="Times New Roman" w:eastAsia="Times New Roman"/>
          <w:sz w:val="28"/>
        </w:rPr>
        <w:t xml:space="preserve">мента.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Раздел 5.</w:t>
      </w:r>
      <w:r>
        <w:rPr>
          <w:rFonts w:ascii="Times New Roman" w:hAnsi="Times New Roman" w:cs="Times New Roman" w:eastAsia="Times New Roman"/>
          <w:b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Порядок досудебного (внесудебного) обжалования заявителем решений и действий (бездействия) органа, предоставляющего государственную услугу,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многофункционального центра, организаций, привлекаемых многофункциональными центрами для реализации своих функций 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а также их должностных лиц, государственных служащих,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 работников</w:t>
      </w:r>
      <w:r>
        <w:rPr>
          <w:b/>
        </w:rPr>
      </w:r>
      <w:r/>
    </w:p>
    <w:p>
      <w:pPr>
        <w:pStyle w:val="643"/>
        <w:ind w:firstLine="709"/>
        <w:jc w:val="center"/>
        <w:spacing w:after="0" w:afterAutospacing="0" w:before="0" w:before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(в редакции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приказа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Style w:val="641"/>
          <w:sz w:val="24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56. Заявители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имеют право на обжалование, оспаривание решений, действий (бездействия) Департамента, МФЦ, организаций, привлекаемых МФЦ для реализации своих функций в соответствии с Федеральным законом                                 от 27 июля 2010 года № 210-ФЗ «Об орг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анизации предоставления государственных и муниципальных услуг» (далее – привлекаемые организации), а также их должностных лиц, государственных служащих, работников при предоставлении государственной услуги в судебном или в досудебном (внесудебном) порядке.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Обжалование решений, действий (бездействия) Департамента, МФЦ, привлекаемых ор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ганизаций, а также их должностных лиц, государственных служащих, работников при предоставлении государственной услуги в досудебном (внесудебном) порядке не лишает заявителей права на оспаривание указанных решений, действий (бездействия) в судебном порядке.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57. Информирование заявителей о порядке обжалования решений и действий (бездействия) Департамента, МФЦ, привлекае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мых организаций, а также их должностных лиц, государственных служащих, работников осуществляется посредством размещения информации на стендах в местах предоставления государственной услуги, на официальном сайте Департамента (www.dizo44.ru), на ЕПГУ и РПГУ.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Департамент обеспечивает в установленном порядке размещение и актуализацию сведений, содержащихся в 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стоящем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 также в соответствующем разделе РГУ.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58. Нормативные правовые акты, регулирующие порядок подачи и рассмотрения жалобы: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Федеральный закон от 27 июля 2010 года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Закон Костромской области от 5 мая 2012 года № 224-5-ЗКО «О порядке подачи и рассмотрения жалоб на нарушение порядка предоставления государственных услуг на территории Костромской области».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59. Заявитель может обратиться с жалобой в том числе в следующих случаях: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нарушение срока регистрации заявления о предоставлении государственной услуги, в том числе запроса о предоставлении нескольких государственных и муниципальных услуг при однократном обращении заявителя в МФЦ;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требование у заявителя документов или информации либо осуществле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Костромской области для предоставления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Костромской области для предоставления государственной услуги, у заявителя;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аконами и принятыми в соответствии с ними иными нормативными правовыми актами Российской Федерации, законами и иными нормативными правовыми актами Костромской области. В указанном случае досудебное (внесудебное) обжалование заявителем решений и действий (б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Костромской области;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7) отказ Департамента, должностного лица Департамента, МФЦ, работника МФЦ, привлекаемых организаций или их работников в испра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5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аконами и принятыми в соответствии с ними иными нормативными правовыми актами Российской Федерации, законами и иными нормативными правовыми актами Костромской области. В указанном случае досудебное (внесудебное) обжалование заявителем решений и действий (б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установленном законодательством Российской Федерации;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6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абзацами вторым-пятым подпункта 4 пункта 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0.2 административного регламента.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6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60. Жалоба подается в письме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нной форме на бумажном носителе, в электронной форме в Департамент, МФЦ либо в администрацию Костромской области, являющуюся учредителем МФЦ (далее - учредитель МФЦ), а также в привлекаемые организации. Жалоба на решения и действия (бездействие) должностно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 лица, государственного служащего Департамента подается директору Департамента. Жалоба на решения и действия (бездействие) Департамента, директора Департамента подается на имя заместителя губернатора Костромской области, координирующего работу по вопроса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 реализации государственной политики и выработке региональной политики в области имущественных и земельных отношений (далее – заместитель губернатора). Жалоба на решения и действия (бездействие) работника МФЦ подается руководителю МФЦ. Жалоба на решения 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действия (бездействие) МФЦ подается учредителю МФЦ или должностному лицу, уполномоченному нормативным правовым актом Костромской области. Жалоба на решения и действия (бездействие) работника привлекаемой организации подается руководителю этой организации.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6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61. Жалоба на решения и действия (бездействие) Департамента, должностного лица Департамента, государствен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ного служащего, директора Департамента может быть направлена по почте, через МФЦ, с использованием сети Интернет, официального сайта Департамента, ЕПГУ либо РПГУ (при наличии технической возможности), а также может быть принята при личном приеме заявителя.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6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Жал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оба на решения и действия (бездействие) МФЦ, работника МФЦ может быть направлена по почте, с использованием сети Интернет, официального сайта МФЦ, ЕПГУ либо РПГУ (при наличии технической возможности), а также может быть принята при личном приеме заявителя.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6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Жалоба на решения и действия (бездействие) пр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ивлекаемых организаций, а также их работников может быть направлена по почте, с использованием сети Интернет, официальных сайтов этих организаций, ЕПГУ либо РПГУ (при наличии технической возможности), а также может быть принята при личном приеме заявителя.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62. Жалоба должна содержать: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наименование органа, предоставляющего государственную усл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угу, должностного лица органа, предоставляющего государственную услугу, государственного служащего,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</w:t>
      </w:r>
      <w:r>
        <w:rPr>
          <w:rStyle w:val="642"/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должностного лица органа,</w:t>
      </w:r>
      <w:r>
        <w:rPr>
          <w:rStyle w:val="642"/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предоставляющего государственную услугу, государственного служащего, МФЦ, работника МФЦ, привлекаемых организаций, их работников;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</w:t>
      </w:r>
      <w:r>
        <w:rPr>
          <w:rStyle w:val="642"/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должностного лица органа,</w:t>
      </w:r>
      <w:r>
        <w:rPr>
          <w:rStyle w:val="642"/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предоставляющего государственную услугу, либо государственного служащего, МФЦ, работника МФЦ, привлекаемых организаций, их работников.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63. При рассмотрении жалобы заявитель имеет право: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представлять документы (их копии), подтверждающие доводы заявителя, либо обращаться с просьбой об их истребовании, в том числе в электронной форме;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знакомиться с документами и мат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ериалами, касающимися рассмотрения жалобы, если это не затрагивает права, свободы и законные интересы других лиц,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3) получать в письменной форме и по желанию заявителя в электронной форме ответ по существу поставленных в жалобе вопросов;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4) обращаться с заявлением о прекращении рассмотрения жалобы.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64. Жалоба, поступившая в Департамент, МФЦ, учредителю МФЦ, в привлекаемую организацию либо заместителю губернатора, подлежит рассмотрению в течение пятнадцати рабочих дней со дня ее регистрации, а в случае обжалования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тказа Департамента, МФЦ,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7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65. Основания для приостановления рассмотрения жалобы отсутствуют.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0"/>
        <w:ind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66. </w:t>
      </w:r>
      <w:r>
        <w:rPr>
          <w:rFonts w:ascii="Times New Roman" w:hAnsi="Times New Roman" w:cs="Times New Roman" w:eastAsia="Times New Roman"/>
          <w:sz w:val="28"/>
        </w:rPr>
        <w:t xml:space="preserve">Ответ на жалобу не дается в случаях, если в ней: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1) не указаны фамилия, </w:t>
      </w:r>
      <w:r>
        <w:rPr>
          <w:rFonts w:ascii="Times New Roman" w:hAnsi="Times New Roman" w:cs="Times New Roman" w:eastAsia="Times New Roman"/>
          <w:sz w:val="28"/>
        </w:rPr>
        <w:t xml:space="preserve">сведения о месте жительства заявителя - физического лица либо наименование, сведения о месте нахождения заявителя - юридического лица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2) содержатся нецензурные либо оскорбительные выражения, угрозы жизни, здоровью и имуществу должностного лица, </w:t>
      </w:r>
      <w:r>
        <w:rPr>
          <w:rFonts w:ascii="Times New Roman" w:hAnsi="Times New Roman" w:cs="Times New Roman" w:eastAsia="Times New Roman"/>
          <w:sz w:val="28"/>
        </w:rPr>
        <w:t xml:space="preserve">работника, </w:t>
      </w:r>
      <w:r>
        <w:rPr>
          <w:rFonts w:ascii="Times New Roman" w:hAnsi="Times New Roman" w:cs="Times New Roman" w:eastAsia="Times New Roman"/>
          <w:sz w:val="28"/>
        </w:rPr>
        <w:t xml:space="preserve">а также членов </w:t>
      </w:r>
      <w:r>
        <w:rPr>
          <w:rFonts w:ascii="Times New Roman" w:hAnsi="Times New Roman" w:cs="Times New Roman" w:eastAsia="Times New Roman"/>
          <w:sz w:val="28"/>
        </w:rPr>
        <w:t xml:space="preserve">их </w:t>
      </w:r>
      <w:r>
        <w:rPr>
          <w:rFonts w:ascii="Times New Roman" w:hAnsi="Times New Roman" w:cs="Times New Roman" w:eastAsia="Times New Roman"/>
          <w:sz w:val="28"/>
        </w:rPr>
        <w:t xml:space="preserve">сем</w:t>
      </w:r>
      <w:r>
        <w:rPr>
          <w:rFonts w:ascii="Times New Roman" w:hAnsi="Times New Roman" w:cs="Times New Roman" w:eastAsia="Times New Roman"/>
          <w:sz w:val="28"/>
        </w:rPr>
        <w:t xml:space="preserve">ей</w:t>
      </w:r>
      <w:r>
        <w:rPr>
          <w:rFonts w:ascii="Times New Roman" w:hAnsi="Times New Roman" w:cs="Times New Roman" w:eastAsia="Times New Roman"/>
          <w:sz w:val="28"/>
        </w:rPr>
        <w:t xml:space="preserve"> (жалоба остается без ответа, при этом заявителю, направившему жалобу, сообщается о недопустимости злоупотребления правом);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3) текст не поддается прочтению (</w:t>
      </w:r>
      <w:r>
        <w:rPr>
          <w:rFonts w:ascii="Times New Roman" w:hAnsi="Times New Roman" w:cs="Times New Roman" w:eastAsia="Times New Roman"/>
          <w:sz w:val="28"/>
        </w:rPr>
        <w:t xml:space="preserve">ответ на жалобу не направляется</w:t>
      </w:r>
      <w:r>
        <w:rPr>
          <w:rFonts w:ascii="Times New Roman" w:hAnsi="Times New Roman" w:cs="Times New Roman" w:eastAsia="Times New Roman"/>
          <w:sz w:val="28"/>
        </w:rPr>
        <w:t xml:space="preserve">, о чем в течение трех </w:t>
      </w:r>
      <w:r>
        <w:rPr>
          <w:rFonts w:ascii="Times New Roman" w:hAnsi="Times New Roman" w:cs="Times New Roman" w:eastAsia="Times New Roman"/>
          <w:sz w:val="28"/>
        </w:rPr>
        <w:t xml:space="preserve">рабочих </w:t>
      </w:r>
      <w:r>
        <w:rPr>
          <w:rFonts w:ascii="Times New Roman" w:hAnsi="Times New Roman" w:cs="Times New Roman" w:eastAsia="Times New Roman"/>
          <w:sz w:val="28"/>
        </w:rPr>
        <w:t xml:space="preserve">дней со дня регистрации </w:t>
      </w:r>
      <w:r>
        <w:rPr>
          <w:rFonts w:ascii="Times New Roman" w:hAnsi="Times New Roman" w:cs="Times New Roman" w:eastAsia="Times New Roman"/>
          <w:sz w:val="28"/>
        </w:rPr>
        <w:t xml:space="preserve">жалобы </w:t>
      </w:r>
      <w:r>
        <w:rPr>
          <w:rFonts w:ascii="Times New Roman" w:hAnsi="Times New Roman" w:cs="Times New Roman" w:eastAsia="Times New Roman"/>
          <w:sz w:val="28"/>
        </w:rPr>
        <w:t xml:space="preserve">сообщается заявителю, </w:t>
      </w:r>
      <w:r>
        <w:rPr>
          <w:rFonts w:ascii="Times New Roman" w:hAnsi="Times New Roman" w:cs="Times New Roman" w:eastAsia="Times New Roman"/>
          <w:sz w:val="28"/>
        </w:rPr>
        <w:t xml:space="preserve">если его фамилия, сведения о месте жительства заявителя - физического лица либо наименование, сведения о месте нахождения заявителя - юридического лица поддаются прочтению</w:t>
      </w:r>
      <w:r>
        <w:rPr>
          <w:rFonts w:ascii="Times New Roman" w:hAnsi="Times New Roman" w:cs="Times New Roman" w:eastAsia="Times New Roman"/>
          <w:sz w:val="28"/>
        </w:rPr>
        <w:t xml:space="preserve">);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4)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>
        <w:rPr>
          <w:rFonts w:ascii="Times New Roman" w:hAnsi="Times New Roman" w:cs="Times New Roman" w:eastAsia="Times New Roman"/>
          <w:sz w:val="28"/>
        </w:rPr>
        <w:t xml:space="preserve">директор Департамента, руководитель МФЦ, учредитель МФЦ, руководитель привлекаемой организации </w:t>
      </w:r>
      <w:r>
        <w:rPr>
          <w:rFonts w:ascii="Times New Roman" w:hAnsi="Times New Roman" w:cs="Times New Roman" w:eastAsia="Times New Roman"/>
          <w:sz w:val="28"/>
        </w:rPr>
        <w:t xml:space="preserve">вправе принять решение о безосновательности очередной жалобы и прекращении переписки с заявителем по данно</w:t>
      </w:r>
      <w:r>
        <w:rPr>
          <w:rFonts w:ascii="Times New Roman" w:hAnsi="Times New Roman" w:cs="Times New Roman" w:eastAsia="Times New Roman"/>
          <w:sz w:val="28"/>
        </w:rPr>
        <w:t xml:space="preserve">й жалобе.</w:t>
      </w:r>
      <w:r>
        <w:rPr>
          <w:rFonts w:ascii="Times New Roman" w:hAnsi="Times New Roman" w:cs="Times New Roman" w:eastAsia="Times New Roman"/>
          <w:sz w:val="28"/>
        </w:rPr>
        <w:t xml:space="preserve"> О данном решении уведомляется заявитель, направивший жалобу.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7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67. По результатам рассмотрения жалобы принимается одно из следующих решений: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Костромской области;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2) в удовлетворении жалобы отказывается.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68. Не позднее дня, следующего за днем принятия решения, указанного в пункте 67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Департаментом, МФЦ либо привлекаемой организацией в целях незамедлительног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644"/>
        <w:ind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69. В случае установления в ходе или по результатам рассмотрения жалобы признаков состава административного правонарушения или пр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 и в органы, уполномоченные составлять протоколы об административных правонарушениях в соответствии с </w:t>
      </w:r>
      <w:hyperlink r:id="rId21" w:tooltip="consultantplus://offline/ref=0E2F5592F12A4E7AB48A6AA39AA3BD3B57122ABA21990CD03D272AB4B9AD01764F561F7CDF21365FA86EAAF0920C5963B2D4A4719A128E9DFB554CE5Q2J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Костромской области об административных правонарушениях.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Приложение № 1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 административному регламенту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предоставления департаментом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имущественных и земельных отношений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Костромской области </w:t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государственной услуги</w:t>
      </w:r>
      <w:r>
        <w:rPr>
          <w:rStyle w:val="630"/>
          <w:rFonts w:ascii="Times New Roman" w:hAnsi="Times New Roman" w:cs="Times New Roman" w:eastAsia="Times New Roman"/>
          <w:sz w:val="28"/>
        </w:rPr>
        <w:br/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по </w:t>
      </w:r>
      <w:r>
        <w:rPr>
          <w:rStyle w:val="630"/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rStyle w:val="630"/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62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Информация</w:t>
      </w:r>
      <w:r>
        <w:rPr>
          <w:rFonts w:ascii="Times New Roman" w:hAnsi="Times New Roman" w:cs="Times New Roman" w:eastAsia="Times New Roman"/>
          <w:sz w:val="28"/>
        </w:rPr>
        <w:br/>
        <w:t xml:space="preserve">о месте нахождения, справочных телефонах, графике работы, адресах официальных сайтов в сети Интернет, адресах электронной почты департамента имущественных и земельных отношений Костромской области и МФЦ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43"/>
        <w:ind w:firstLine="709"/>
        <w:jc w:val="center"/>
        <w:spacing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(утратила силу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приказом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</w:rPr>
      </w:r>
      <w:r/>
    </w:p>
    <w:p>
      <w:r/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58" w:name="sub_12000"/>
      <w:r>
        <w:rPr>
          <w:rStyle w:val="630"/>
          <w:rFonts w:ascii="Times New Roman" w:hAnsi="Times New Roman" w:cs="Times New Roman" w:eastAsia="Times New Roman"/>
          <w:sz w:val="28"/>
        </w:rPr>
        <w:t xml:space="preserve">Приложение № 2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 административному регламенту 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предоставления департаментом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имущественных и земельных отношений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Костромской области </w:t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государственной услуги</w:t>
      </w:r>
      <w:r>
        <w:rPr>
          <w:rStyle w:val="630"/>
          <w:rFonts w:ascii="Times New Roman" w:hAnsi="Times New Roman" w:cs="Times New Roman" w:eastAsia="Times New Roman"/>
          <w:sz w:val="28"/>
        </w:rPr>
        <w:br/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по </w:t>
      </w:r>
      <w:r>
        <w:rPr>
          <w:rStyle w:val="630"/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rStyle w:val="630"/>
          <w:rFonts w:ascii="Times New Roman" w:hAnsi="Times New Roman" w:cs="Times New Roman" w:eastAsia="Times New Roman"/>
          <w:sz w:val="28"/>
        </w:rPr>
      </w:r>
      <w:bookmarkEnd w:id="158"/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firstLine="698"/>
        <w:jc w:val="right"/>
        <w:rPr>
          <w:rFonts w:ascii="Times New Roman" w:hAnsi="Times New Roman" w:cs="Times New Roman" w:eastAsia="Times New Roman"/>
        </w:rPr>
      </w:pPr>
      <w:r>
        <w:rPr>
          <w:rStyle w:val="630"/>
          <w:rFonts w:ascii="Times New Roman" w:hAnsi="Times New Roman" w:cs="Times New Roman" w:eastAsia="Times New Roman"/>
        </w:rPr>
        <w:t xml:space="preserve">ФОРМА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/>
        <w:tabs>
          <w:tab w:val="left" w:pos="4111" w:leader="none"/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</w:t>
      </w:r>
      <w:r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Костромской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  <w:tab w:val="left" w:pos="510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 xml:space="preserve">(наименование 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ИНН_________________ 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3969" w:leader="none"/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ОГРН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96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961" w:leader="none"/>
          <w:tab w:val="left" w:pos="5102" w:leader="none"/>
          <w:tab w:val="left" w:pos="52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</w:rPr>
        <w:t xml:space="preserve">(Ф.И.О. и должность представителя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основании: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телефон для связи: 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почтовый адрес и (или) </w:t>
      </w:r>
      <w:r>
        <w:rPr>
          <w:rFonts w:ascii="Times New Roman" w:hAnsi="Times New Roman" w:cs="Times New Roman"/>
          <w:sz w:val="28"/>
          <w:szCs w:val="28"/>
        </w:rPr>
        <w:t xml:space="preserve">E-mail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охранн</w:t>
      </w:r>
      <w:r>
        <w:rPr>
          <w:rFonts w:ascii="Times New Roman" w:hAnsi="Times New Roman" w:cs="Times New Roman"/>
          <w:sz w:val="28"/>
          <w:szCs w:val="28"/>
        </w:rPr>
        <w:t xml:space="preserve">ой зоны газораспределительной сети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(наименование заявителя)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являющееся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(собственником,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заказчиком-застройщиком, эксплуатационной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газораспределительной сети),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просит Вас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 xml:space="preserve">(основание для установления охранной зоны)</w:t>
      </w:r>
      <w:r>
        <w:rPr>
          <w:rFonts w:ascii="Times New Roman" w:hAnsi="Times New Roman" w:cs="Times New Roman"/>
          <w:sz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решение об установлении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охранной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зоны газораспределительной сети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 xml:space="preserve">(наименование объекта газоснабжения, вид</w:t>
      </w:r>
      <w:r>
        <w:rPr>
          <w:rFonts w:ascii="Times New Roman" w:hAnsi="Times New Roman" w:cs="Times New Roman"/>
          <w:sz w:val="20"/>
          <w:highlight w:val="white"/>
        </w:rPr>
        <w:t xml:space="preserve">,</w:t>
      </w:r>
      <w:r>
        <w:rPr>
          <w:rFonts w:ascii="Times New Roman" w:hAnsi="Times New Roman" w:cs="Times New Roman"/>
          <w:sz w:val="20"/>
          <w:highlight w:val="white"/>
        </w:rPr>
        <w:t xml:space="preserve"> сведения, (адрес при наличии)</w:t>
      </w:r>
      <w:r>
        <w:rPr>
          <w:rFonts w:ascii="Times New Roman" w:hAnsi="Times New Roman" w:cs="Times New Roman"/>
          <w:sz w:val="20"/>
          <w:highlight w:val="white"/>
        </w:rPr>
        <w:t xml:space="preserve">, в связи с размещением которого устанавливается охранная зона)</w:t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2"/>
          <w:highlight w:val="white"/>
        </w:rPr>
        <w:t xml:space="preserve">(кадастровый номер земельного участка, предназначенного для целей строительства или реконструкции газораспределительной сети и сведения о правах на такой участок, если такие пра</w:t>
      </w:r>
      <w:r>
        <w:rPr>
          <w:rFonts w:ascii="Times New Roman" w:hAnsi="Times New Roman" w:cs="Times New Roman"/>
          <w:sz w:val="20"/>
          <w:szCs w:val="22"/>
          <w:highlight w:val="white"/>
        </w:rPr>
        <w:t xml:space="preserve">ва не подлежат государственной регистрации, либо сведения об использовании земли без предоставления земельного участка или сервитута (не указывается в случае установления охранной зоны впервые для ранее введенных в эксплуатацию газораспределительной сети)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Способ получения документов, сопровождающих предоставление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осударственной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   </w:t>
      </w:r>
      <w:r>
        <w:rPr>
          <w:rFonts w:ascii="Times New Roman" w:hAnsi="Times New Roman" w:cs="Times New Roman"/>
          <w:highlight w:val="white"/>
        </w:rPr>
        <w:t xml:space="preserve">             </w:t>
      </w:r>
      <w:r>
        <w:rPr>
          <w:rFonts w:ascii="Times New Roman" w:hAnsi="Times New Roman" w:cs="Times New Roman"/>
          <w:sz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highlight w:val="white"/>
        </w:rPr>
        <w:t xml:space="preserve">(указать способ получения документов)</w:t>
      </w:r>
      <w:r>
        <w:rPr>
          <w:rFonts w:ascii="Times New Roman" w:hAnsi="Times New Roman" w:cs="Times New Roman"/>
          <w:sz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предоставления результата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лично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почтой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8"/>
          <w:highlight w:val="white"/>
        </w:rPr>
        <w:t xml:space="preserve">(перечень прилагаемых документов определяется в соответствии с пунктом 1</w:t>
      </w:r>
      <w:r>
        <w:rPr>
          <w:rFonts w:ascii="Times New Roman" w:hAnsi="Times New Roman" w:cs="Times New Roman"/>
          <w:sz w:val="20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sz w:val="20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8"/>
          <w:highlight w:val="white"/>
        </w:rPr>
        <w:t xml:space="preserve">административного регламента</w:t>
      </w:r>
      <w:r>
        <w:rPr>
          <w:rFonts w:ascii="Times New Roman" w:hAnsi="Times New Roman" w:cs="Times New Roman"/>
          <w:sz w:val="20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0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_____________________________)  </w:t>
      </w:r>
      <w:r>
        <w:rPr>
          <w:rFonts w:ascii="Times New Roman" w:hAnsi="Times New Roman" w:cs="Times New Roman"/>
          <w:sz w:val="28"/>
          <w:szCs w:val="28"/>
        </w:rPr>
        <w:t xml:space="preserve"> «___» ____ 20__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(подпись заявителя)                               (расшифровка подписи)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111" w:leader="none"/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  <w:tab w:val="left" w:pos="510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и</w:t>
      </w:r>
      <w:r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(наименование 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ИНН_________________ 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3969" w:leader="none"/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ОГРН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96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(Ф.И.О. и должность представителя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основании: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телефон для связи: 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почтовый адрес и (или) </w:t>
      </w:r>
      <w:r>
        <w:rPr>
          <w:rFonts w:ascii="Times New Roman" w:hAnsi="Times New Roman" w:cs="Times New Roman"/>
          <w:sz w:val="28"/>
          <w:szCs w:val="28"/>
        </w:rPr>
        <w:t xml:space="preserve">E-mail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изменении </w:t>
      </w:r>
      <w:r>
        <w:rPr>
          <w:rFonts w:ascii="Times New Roman" w:hAnsi="Times New Roman" w:cs="Times New Roman"/>
          <w:sz w:val="28"/>
          <w:szCs w:val="28"/>
        </w:rPr>
        <w:t xml:space="preserve">охранн</w:t>
      </w:r>
      <w:r>
        <w:rPr>
          <w:rFonts w:ascii="Times New Roman" w:hAnsi="Times New Roman" w:cs="Times New Roman"/>
          <w:sz w:val="28"/>
          <w:szCs w:val="28"/>
        </w:rPr>
        <w:t xml:space="preserve">ой зоны газораспределительной сети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(наименование заявителя)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являющееся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(собственником, заказчиком-застройщиком, эксплуатационной организацией газораспределительной сети), просит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Вас на основании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 xml:space="preserve">(основание для изменения охранной зоны)</w:t>
      </w:r>
      <w:r>
        <w:rPr>
          <w:rFonts w:ascii="Times New Roman" w:hAnsi="Times New Roman" w:cs="Times New Roman"/>
          <w:sz w:val="20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решение об изменении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охранн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зоны газораспределительной сети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 xml:space="preserve">(наименование объекта газоснабжения, вид, сведения, (адрес при наличии)</w:t>
      </w:r>
      <w:r>
        <w:rPr>
          <w:rFonts w:ascii="Times New Roman" w:hAnsi="Times New Roman" w:cs="Times New Roman"/>
          <w:sz w:val="20"/>
          <w:highlight w:val="white"/>
        </w:rPr>
        <w:t xml:space="preserve">,</w:t>
      </w:r>
      <w:r>
        <w:rPr>
          <w:rFonts w:ascii="Times New Roman" w:hAnsi="Times New Roman" w:cs="Times New Roman"/>
          <w:sz w:val="20"/>
          <w:highlight w:val="white"/>
        </w:rPr>
        <w:t xml:space="preserve"> в связи с размещением которого устанавливается охранная зона или охранная зона которого изменяется в случае установления охранной зоны в связи</w:t>
      </w:r>
      <w:r>
        <w:rPr>
          <w:rFonts w:ascii="Times New Roman" w:hAnsi="Times New Roman" w:cs="Times New Roman"/>
          <w:sz w:val="20"/>
          <w:highlight w:val="white"/>
        </w:rPr>
        <w:t xml:space="preserve"> с размещением вновь создаваемого газопровода указывается его наименование и вид в соответствии с проектной документацией такого объекта, а также адрес земельного участка, на котором планируется строительство такого объекта (при отсутствии адреса, описание</w:t>
      </w:r>
      <w:r>
        <w:rPr>
          <w:rFonts w:ascii="Times New Roman" w:hAnsi="Times New Roman" w:cs="Times New Roman"/>
          <w:sz w:val="20"/>
          <w:highlight w:val="white"/>
        </w:rPr>
        <w:t xml:space="preserve"> его местоположения)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2"/>
          <w:highlight w:val="white"/>
        </w:rPr>
        <w:t xml:space="preserve">(кадастровый номер газопровода (при наличии) - указывается в случае изменения ранее установленной охранной зоны)</w:t>
      </w:r>
      <w:r>
        <w:rPr>
          <w:rFonts w:ascii="Times New Roman" w:hAnsi="Times New Roman" w:cs="Times New Roman"/>
          <w:sz w:val="20"/>
          <w:szCs w:val="22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2"/>
          <w:highlight w:val="white"/>
        </w:rPr>
        <w:t xml:space="preserve">(кадастровый номе</w:t>
      </w:r>
      <w:r>
        <w:rPr>
          <w:rFonts w:ascii="Times New Roman" w:hAnsi="Times New Roman" w:cs="Times New Roman"/>
          <w:sz w:val="20"/>
          <w:szCs w:val="22"/>
          <w:highlight w:val="white"/>
        </w:rPr>
        <w:t xml:space="preserve">р земельного участка, предназначенного для целей строительства или реконструкции газопровода и сведения о правах на такой участок, если такие права не подлежат государственной регистрации, либо сведения об использовании земли без предоставления земельного </w:t>
      </w:r>
      <w:r>
        <w:rPr>
          <w:rFonts w:ascii="Times New Roman" w:hAnsi="Times New Roman" w:cs="Times New Roman"/>
          <w:sz w:val="20"/>
          <w:szCs w:val="22"/>
          <w:highlight w:val="white"/>
        </w:rPr>
        <w:t xml:space="preserve">участка или сервитута)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документов, сопровождающих предоставление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услуги: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(указать способ получения документов)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предоставления результата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лично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почтой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8"/>
          <w:highlight w:val="white"/>
        </w:rPr>
        <w:t xml:space="preserve">(перечень прилагаемых документов определяется в соответствии с пунктом 10 административного регламента)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_____________________________)  </w:t>
      </w:r>
      <w:r>
        <w:rPr>
          <w:rFonts w:ascii="Times New Roman" w:hAnsi="Times New Roman" w:cs="Times New Roman"/>
          <w:sz w:val="28"/>
          <w:szCs w:val="28"/>
        </w:rPr>
        <w:t xml:space="preserve"> «___» ____ 20__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(подпись заявителя)                                (расшифровка подписи)</w:t>
      </w:r>
      <w:r>
        <w:rPr>
          <w:rFonts w:ascii="Times New Roman" w:hAnsi="Times New Roman" w:cs="Times New Roman"/>
          <w:sz w:val="20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111" w:leader="none"/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</w:t>
      </w:r>
      <w:r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8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(наименование 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ИНН_____________________________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3969" w:leader="none"/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ОГРН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tabs>
          <w:tab w:val="left" w:pos="496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(Ф.И.О. и должность представителя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юридического лица)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основании: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телефон для связи: 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почтовый адрес и (или) </w:t>
      </w:r>
      <w:r>
        <w:rPr>
          <w:rFonts w:ascii="Times New Roman" w:hAnsi="Times New Roman" w:cs="Times New Roman"/>
          <w:sz w:val="28"/>
          <w:szCs w:val="28"/>
        </w:rPr>
        <w:t xml:space="preserve">E-mail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существования </w:t>
      </w:r>
      <w:r>
        <w:rPr>
          <w:rFonts w:ascii="Times New Roman" w:hAnsi="Times New Roman" w:cs="Times New Roman"/>
          <w:sz w:val="28"/>
          <w:szCs w:val="28"/>
        </w:rPr>
        <w:t xml:space="preserve">охранн</w:t>
      </w:r>
      <w:r>
        <w:rPr>
          <w:rFonts w:ascii="Times New Roman" w:hAnsi="Times New Roman" w:cs="Times New Roman"/>
          <w:sz w:val="28"/>
          <w:szCs w:val="28"/>
        </w:rPr>
        <w:t xml:space="preserve">ой зоны газораспределительной сети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(наименование заявителя)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являющееся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(собственником, заказчиком-застройщиком, эксплуатационной организацией газораспределительной сети), просит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принять решение о прекращении существования охранной зоны газораспределительной сети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2"/>
          <w:highlight w:val="white"/>
        </w:rPr>
        <w:t xml:space="preserve">(наименование, вид и сведения о местоположении газопровода (адрес при наличии)</w:t>
      </w:r>
      <w:r>
        <w:rPr>
          <w:rFonts w:ascii="Times New Roman" w:hAnsi="Times New Roman" w:cs="Times New Roman"/>
          <w:sz w:val="20"/>
          <w:szCs w:val="22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принадлежащий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2"/>
          <w:highlight w:val="white"/>
        </w:rPr>
        <w:t xml:space="preserve">(информация о правах на газопровод)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документов, сопровождающих предоставление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услуги: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(указать способ получения документов)</w:t>
      </w:r>
      <w:r>
        <w:rPr>
          <w:rFonts w:ascii="Times New Roman" w:hAnsi="Times New Roman" w:cs="Times New Roman"/>
          <w:sz w:val="20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предоставления результата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лично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почтой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4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0"/>
          <w:szCs w:val="28"/>
          <w:highlight w:val="white"/>
        </w:rPr>
        <w:t xml:space="preserve">(перечень прилагаемых документов определяется в соответствии с пунктом 10 административного регламента)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48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_____________________________)  </w:t>
      </w:r>
      <w:r>
        <w:rPr>
          <w:rFonts w:ascii="Times New Roman" w:hAnsi="Times New Roman" w:cs="Times New Roman"/>
          <w:sz w:val="28"/>
          <w:szCs w:val="28"/>
        </w:rPr>
        <w:t xml:space="preserve"> «___» ____ 20__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(подпись заявителя)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(расшифровка подписи)</w:t>
      </w:r>
      <w:r>
        <w:rPr>
          <w:rFonts w:ascii="Times New Roman" w:hAnsi="Times New Roman" w:cs="Times New Roman"/>
          <w:sz w:val="20"/>
        </w:rPr>
      </w:r>
      <w:r/>
    </w:p>
    <w:p>
      <w:pPr>
        <w:pStyle w:val="636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bookmarkStart w:id="159" w:name="sub_13000"/>
      <w:r>
        <w:rPr>
          <w:rStyle w:val="630"/>
          <w:rFonts w:ascii="Times New Roman" w:hAnsi="Times New Roman" w:cs="Times New Roman" w:eastAsia="Times New Roman"/>
          <w:sz w:val="28"/>
        </w:rPr>
        <w:t xml:space="preserve">Приложение № 3</w:t>
      </w:r>
      <w:r>
        <w:rPr>
          <w:rStyle w:val="630"/>
          <w:rFonts w:ascii="Times New Roman" w:hAnsi="Times New Roman" w:cs="Times New Roman" w:eastAsia="Times New Roman"/>
          <w:sz w:val="28"/>
        </w:rPr>
        <w:br/>
      </w:r>
      <w:bookmarkEnd w:id="159"/>
      <w:r>
        <w:rPr>
          <w:rStyle w:val="630"/>
          <w:rFonts w:ascii="Times New Roman" w:hAnsi="Times New Roman" w:cs="Times New Roman" w:eastAsia="Times New Roman"/>
          <w:sz w:val="28"/>
        </w:rPr>
        <w:t xml:space="preserve">к административному регламенту 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предоставления департаментом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имущественных и земельных отношений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Костромской области </w:t>
      </w:r>
      <w:r>
        <w:rPr>
          <w:rStyle w:val="630"/>
          <w:sz w:val="28"/>
        </w:rPr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государственной услуги</w:t>
      </w:r>
      <w:r>
        <w:rPr>
          <w:rStyle w:val="630"/>
          <w:rFonts w:ascii="Times New Roman" w:hAnsi="Times New Roman" w:cs="Times New Roman" w:eastAsia="Times New Roman"/>
          <w:sz w:val="28"/>
        </w:rPr>
        <w:br/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по </w:t>
      </w:r>
      <w:r>
        <w:rPr>
          <w:rStyle w:val="630"/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626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Блок-схема</w:t>
      </w:r>
      <w:r>
        <w:rPr>
          <w:rFonts w:ascii="Times New Roman" w:hAnsi="Times New Roman" w:cs="Times New Roman" w:eastAsia="Times New Roman"/>
          <w:sz w:val="28"/>
        </w:rPr>
        <w:br/>
        <w:t xml:space="preserve">предоставления государственной услуги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 w:val="false"/>
          <w:sz w:val="24"/>
          <w:szCs w:val="28"/>
        </w:rPr>
        <w:t xml:space="preserve">(утратила силу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приказом департамента имущественных и земельных отношений Костромской области от 01.02.2021 № 12-од</w:t>
      </w:r>
      <w:r>
        <w:rPr>
          <w:rFonts w:ascii="Times New Roman" w:hAnsi="Times New Roman" w:cs="Times New Roman" w:eastAsia="Times New Roman"/>
          <w:sz w:val="24"/>
        </w:rPr>
        <w:t xml:space="preserve">)</w:t>
      </w:r>
      <w:r>
        <w:rPr>
          <w:rFonts w:ascii="Times New Roman" w:hAnsi="Times New Roman" w:cs="Times New Roman" w:eastAsia="Times New Roman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left="4535" w:right="0" w:firstLine="0"/>
        <w:jc w:val="center"/>
        <w:rPr>
          <w:rStyle w:val="630"/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</w:rPr>
      </w:r>
      <w:bookmarkStart w:id="160" w:name="sub_14000"/>
      <w:r>
        <w:rPr>
          <w:rStyle w:val="630"/>
          <w:rFonts w:ascii="Times New Roman" w:hAnsi="Times New Roman" w:cs="Times New Roman" w:eastAsia="Times New Roman"/>
          <w:sz w:val="28"/>
        </w:rPr>
        <w:t xml:space="preserve">Приложение № 4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 </w:t>
      </w:r>
      <w:hyperlink w:tooltip="#sub_1000" w:anchor="sub_1000" w:history="1">
        <w:r>
          <w:rPr>
            <w:rStyle w:val="630"/>
            <w:rFonts w:ascii="Times New Roman" w:hAnsi="Times New Roman" w:cs="Times New Roman" w:eastAsia="Times New Roman"/>
            <w:sz w:val="28"/>
          </w:rPr>
          <w:t xml:space="preserve">административному регламенту</w:t>
        </w:r>
      </w:hyperlink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предоставления департаментом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имущественных и земельных отношений</w:t>
      </w:r>
      <w:r>
        <w:rPr>
          <w:rStyle w:val="630"/>
          <w:rFonts w:ascii="Times New Roman" w:hAnsi="Times New Roman" w:cs="Times New Roman" w:eastAsia="Times New Roman"/>
          <w:sz w:val="28"/>
        </w:rPr>
        <w:br/>
        <w:t xml:space="preserve">Костромской области </w:t>
      </w:r>
      <w:r/>
    </w:p>
    <w:p>
      <w:pPr>
        <w:ind w:left="4535" w:right="0" w:firstLine="0"/>
        <w:jc w:val="center"/>
        <w:rPr>
          <w:rFonts w:ascii="Times New Roman" w:hAnsi="Times New Roman" w:cs="Times New Roman" w:eastAsia="Times New Roman"/>
        </w:rPr>
      </w:pPr>
      <w:r>
        <w:rPr>
          <w:rStyle w:val="630"/>
          <w:rFonts w:ascii="Times New Roman" w:hAnsi="Times New Roman" w:cs="Times New Roman" w:eastAsia="Times New Roman"/>
          <w:sz w:val="28"/>
        </w:rPr>
        <w:t xml:space="preserve">государственной услуги</w:t>
      </w:r>
      <w:r>
        <w:rPr>
          <w:rStyle w:val="630"/>
          <w:rFonts w:ascii="Times New Roman" w:hAnsi="Times New Roman" w:cs="Times New Roman" w:eastAsia="Times New Roman"/>
          <w:sz w:val="28"/>
        </w:rPr>
        <w:br/>
      </w:r>
      <w:r>
        <w:rPr>
          <w:rStyle w:val="630"/>
          <w:rFonts w:ascii="Times New Roman" w:hAnsi="Times New Roman" w:cs="Times New Roman" w:eastAsia="Times New Roman"/>
          <w:sz w:val="28"/>
        </w:rPr>
        <w:t xml:space="preserve">по </w:t>
      </w:r>
      <w:r>
        <w:rPr>
          <w:rStyle w:val="630"/>
          <w:rFonts w:ascii="Times New Roman" w:hAnsi="Times New Roman" w:cs="Times New Roman" w:eastAsia="Times New Roman"/>
          <w:sz w:val="28"/>
          <w:szCs w:val="28"/>
        </w:rPr>
        <w:t xml:space="preserve">установлению, изменению, прекращению существования охранных зон газораспределительных сетей</w:t>
      </w:r>
      <w:r>
        <w:rPr>
          <w:rStyle w:val="630"/>
          <w:rFonts w:ascii="Times New Roman" w:hAnsi="Times New Roman" w:cs="Times New Roman" w:eastAsia="Times New Roman"/>
          <w:sz w:val="28"/>
        </w:rPr>
      </w:r>
      <w:bookmarkEnd w:id="160"/>
      <w:r>
        <w:rPr>
          <w:rStyle w:val="630"/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ind w:firstLine="698"/>
        <w:jc w:val="right"/>
        <w:rPr>
          <w:rFonts w:ascii="Times New Roman" w:hAnsi="Times New Roman" w:cs="Times New Roman" w:eastAsia="Times New Roman"/>
        </w:rPr>
      </w:pPr>
      <w:r>
        <w:rPr>
          <w:rStyle w:val="630"/>
          <w:rFonts w:ascii="Times New Roman" w:hAnsi="Times New Roman" w:cs="Times New Roman" w:eastAsia="Times New Roman"/>
        </w:rPr>
        <w:t xml:space="preserve">ФОРМА</w:t>
      </w:r>
      <w:r>
        <w:rPr>
          <w:rFonts w:ascii="Times New Roman" w:hAnsi="Times New Roman" w:cs="Times New Roman" w:eastAsia="Times New Roman"/>
        </w:rPr>
      </w:r>
      <w:r/>
    </w:p>
    <w:p>
      <w:pPr>
        <w:pStyle w:val="636"/>
        <w:jc w:val="center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Style w:val="630"/>
          <w:rFonts w:ascii="Times New Roman" w:hAnsi="Times New Roman" w:cs="Times New Roman" w:eastAsia="Times New Roman"/>
          <w:sz w:val="28"/>
          <w:szCs w:val="20"/>
        </w:rPr>
        <w:t xml:space="preserve">УВЕДОМЛЕНИЕ</w:t>
      </w:r>
      <w:r>
        <w:rPr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Департаментом имущественных и земельных  отношений  Костромской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области рассмотрено Ваше заявление от «__» _____________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 20___года</w:t>
      </w:r>
      <w:r>
        <w:rPr>
          <w:rFonts w:ascii="Times New Roman" w:hAnsi="Times New Roman" w:cs="Times New Roman" w:eastAsia="Times New Roman"/>
          <w:sz w:val="28"/>
        </w:rPr>
        <w:t xml:space="preserve"> №____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овлении охранной зоны газораспределительной сети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изм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енении охранной зоны газораспределительной сети, прекращении существования охранной зоны газораспределительной сети)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В рамках межведомственного информационного взаимодействия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департаментом имущественных и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земельных отношений Костромской области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были запрошены следующие документы (сведения):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0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0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(указываются документы (информация), запрошенные по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межведомственным запросам)</w: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pStyle w:val="636"/>
        <w:ind w:left="0" w:right="0" w:firstLine="0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от 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(указывается орган подготовивший ответ на межведомственный запрос)</w: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pStyle w:val="636"/>
        <w:ind w:left="0" w:right="0" w:firstLine="0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поступил ответ на межведомственный запрос, свидетельствующий об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отсутствии запрашиваемого документа (сведений).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В связи с тем, что указанные документы (сведения) необх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одимы для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предоставления государственной услуги, предлагаем Вам представить их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самостоятельно в трехдневный срок. В случае непредставления документов в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указанный срок, решение о предоставлении (об отказе) в предоставлении 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государственной услуги б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удет принято на основании имеющихся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0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Директор департамента _____________________ / 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</w:rPr>
        <w:t xml:space="preserve">      (подпись)                                      (расшифровка подписи)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6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0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endnotePr/>
      <w:type w:val="nextPage"/>
      <w:pgSz w:w="11900" w:h="16800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1 Char"/>
    <w:basedOn w:val="627"/>
    <w:link w:val="626"/>
    <w:uiPriority w:val="9"/>
    <w:rPr>
      <w:rFonts w:ascii="Arial" w:hAnsi="Arial" w:cs="Arial" w:eastAsia="Arial"/>
      <w:sz w:val="40"/>
      <w:szCs w:val="40"/>
    </w:rPr>
  </w:style>
  <w:style w:type="paragraph" w:styleId="450">
    <w:name w:val="Heading 2"/>
    <w:basedOn w:val="625"/>
    <w:next w:val="625"/>
    <w:link w:val="4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1">
    <w:name w:val="Heading 2 Char"/>
    <w:basedOn w:val="627"/>
    <w:link w:val="450"/>
    <w:uiPriority w:val="9"/>
    <w:rPr>
      <w:rFonts w:ascii="Arial" w:hAnsi="Arial" w:cs="Arial" w:eastAsia="Arial"/>
      <w:sz w:val="34"/>
    </w:rPr>
  </w:style>
  <w:style w:type="paragraph" w:styleId="452">
    <w:name w:val="Heading 3"/>
    <w:basedOn w:val="625"/>
    <w:next w:val="625"/>
    <w:link w:val="4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3">
    <w:name w:val="Heading 3 Char"/>
    <w:basedOn w:val="627"/>
    <w:link w:val="452"/>
    <w:uiPriority w:val="9"/>
    <w:rPr>
      <w:rFonts w:ascii="Arial" w:hAnsi="Arial" w:cs="Arial" w:eastAsia="Arial"/>
      <w:sz w:val="30"/>
      <w:szCs w:val="30"/>
    </w:rPr>
  </w:style>
  <w:style w:type="paragraph" w:styleId="454">
    <w:name w:val="Heading 4"/>
    <w:basedOn w:val="625"/>
    <w:next w:val="625"/>
    <w:link w:val="45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5">
    <w:name w:val="Heading 4 Char"/>
    <w:basedOn w:val="627"/>
    <w:link w:val="454"/>
    <w:uiPriority w:val="9"/>
    <w:rPr>
      <w:rFonts w:ascii="Arial" w:hAnsi="Arial" w:cs="Arial" w:eastAsia="Arial"/>
      <w:b/>
      <w:bCs/>
      <w:sz w:val="26"/>
      <w:szCs w:val="26"/>
    </w:rPr>
  </w:style>
  <w:style w:type="paragraph" w:styleId="456">
    <w:name w:val="Heading 5"/>
    <w:basedOn w:val="625"/>
    <w:next w:val="625"/>
    <w:link w:val="45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7">
    <w:name w:val="Heading 5 Char"/>
    <w:basedOn w:val="627"/>
    <w:link w:val="456"/>
    <w:uiPriority w:val="9"/>
    <w:rPr>
      <w:rFonts w:ascii="Arial" w:hAnsi="Arial" w:cs="Arial" w:eastAsia="Arial"/>
      <w:b/>
      <w:bCs/>
      <w:sz w:val="24"/>
      <w:szCs w:val="24"/>
    </w:rPr>
  </w:style>
  <w:style w:type="paragraph" w:styleId="458">
    <w:name w:val="Heading 6"/>
    <w:basedOn w:val="625"/>
    <w:next w:val="625"/>
    <w:link w:val="4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9">
    <w:name w:val="Heading 6 Char"/>
    <w:basedOn w:val="627"/>
    <w:link w:val="458"/>
    <w:uiPriority w:val="9"/>
    <w:rPr>
      <w:rFonts w:ascii="Arial" w:hAnsi="Arial" w:cs="Arial" w:eastAsia="Arial"/>
      <w:b/>
      <w:bCs/>
      <w:sz w:val="22"/>
      <w:szCs w:val="22"/>
    </w:rPr>
  </w:style>
  <w:style w:type="paragraph" w:styleId="460">
    <w:name w:val="Heading 7"/>
    <w:basedOn w:val="625"/>
    <w:next w:val="625"/>
    <w:link w:val="46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1">
    <w:name w:val="Heading 7 Char"/>
    <w:basedOn w:val="627"/>
    <w:link w:val="4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2">
    <w:name w:val="Heading 8"/>
    <w:basedOn w:val="625"/>
    <w:next w:val="625"/>
    <w:link w:val="46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3">
    <w:name w:val="Heading 8 Char"/>
    <w:basedOn w:val="627"/>
    <w:link w:val="462"/>
    <w:uiPriority w:val="9"/>
    <w:rPr>
      <w:rFonts w:ascii="Arial" w:hAnsi="Arial" w:cs="Arial" w:eastAsia="Arial"/>
      <w:i/>
      <w:iCs/>
      <w:sz w:val="22"/>
      <w:szCs w:val="22"/>
    </w:rPr>
  </w:style>
  <w:style w:type="paragraph" w:styleId="464">
    <w:name w:val="Heading 9"/>
    <w:basedOn w:val="625"/>
    <w:next w:val="625"/>
    <w:link w:val="4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5">
    <w:name w:val="Heading 9 Char"/>
    <w:basedOn w:val="627"/>
    <w:link w:val="464"/>
    <w:uiPriority w:val="9"/>
    <w:rPr>
      <w:rFonts w:ascii="Arial" w:hAnsi="Arial" w:cs="Arial" w:eastAsia="Arial"/>
      <w:i/>
      <w:iCs/>
      <w:sz w:val="21"/>
      <w:szCs w:val="21"/>
    </w:rPr>
  </w:style>
  <w:style w:type="paragraph" w:styleId="466">
    <w:name w:val="List Paragraph"/>
    <w:basedOn w:val="625"/>
    <w:qFormat/>
    <w:uiPriority w:val="34"/>
    <w:pPr>
      <w:contextualSpacing w:val="true"/>
      <w:ind w:left="720"/>
    </w:pPr>
  </w:style>
  <w:style w:type="paragraph" w:styleId="467">
    <w:name w:val="No Spacing"/>
    <w:qFormat/>
    <w:uiPriority w:val="1"/>
    <w:pPr>
      <w:spacing w:lineRule="auto" w:line="240" w:after="0" w:before="0"/>
    </w:pPr>
  </w:style>
  <w:style w:type="paragraph" w:styleId="468">
    <w:name w:val="Title"/>
    <w:basedOn w:val="625"/>
    <w:next w:val="625"/>
    <w:link w:val="46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9">
    <w:name w:val="Title Char"/>
    <w:basedOn w:val="627"/>
    <w:link w:val="468"/>
    <w:uiPriority w:val="10"/>
    <w:rPr>
      <w:sz w:val="48"/>
      <w:szCs w:val="48"/>
    </w:rPr>
  </w:style>
  <w:style w:type="paragraph" w:styleId="470">
    <w:name w:val="Subtitle"/>
    <w:basedOn w:val="625"/>
    <w:next w:val="625"/>
    <w:link w:val="471"/>
    <w:qFormat/>
    <w:uiPriority w:val="11"/>
    <w:rPr>
      <w:sz w:val="24"/>
      <w:szCs w:val="24"/>
    </w:rPr>
    <w:pPr>
      <w:spacing w:after="200" w:before="200"/>
    </w:pPr>
  </w:style>
  <w:style w:type="character" w:styleId="471">
    <w:name w:val="Subtitle Char"/>
    <w:basedOn w:val="627"/>
    <w:link w:val="470"/>
    <w:uiPriority w:val="11"/>
    <w:rPr>
      <w:sz w:val="24"/>
      <w:szCs w:val="24"/>
    </w:rPr>
  </w:style>
  <w:style w:type="paragraph" w:styleId="472">
    <w:name w:val="Quote"/>
    <w:basedOn w:val="625"/>
    <w:next w:val="625"/>
    <w:link w:val="473"/>
    <w:qFormat/>
    <w:uiPriority w:val="29"/>
    <w:rPr>
      <w:i/>
    </w:rPr>
    <w:pPr>
      <w:ind w:left="720" w:right="720"/>
    </w:pPr>
  </w:style>
  <w:style w:type="character" w:styleId="473">
    <w:name w:val="Quote Char"/>
    <w:link w:val="472"/>
    <w:uiPriority w:val="29"/>
    <w:rPr>
      <w:i/>
    </w:rPr>
  </w:style>
  <w:style w:type="paragraph" w:styleId="474">
    <w:name w:val="Intense Quote"/>
    <w:basedOn w:val="625"/>
    <w:next w:val="625"/>
    <w:link w:val="47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5">
    <w:name w:val="Intense Quote Char"/>
    <w:link w:val="474"/>
    <w:uiPriority w:val="30"/>
    <w:rPr>
      <w:i/>
    </w:rPr>
  </w:style>
  <w:style w:type="paragraph" w:styleId="476">
    <w:name w:val="Header"/>
    <w:basedOn w:val="625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7">
    <w:name w:val="Header Char"/>
    <w:basedOn w:val="627"/>
    <w:link w:val="476"/>
    <w:uiPriority w:val="99"/>
  </w:style>
  <w:style w:type="paragraph" w:styleId="478">
    <w:name w:val="Footer"/>
    <w:basedOn w:val="625"/>
    <w:link w:val="48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9">
    <w:name w:val="Footer Char"/>
    <w:basedOn w:val="627"/>
    <w:link w:val="478"/>
    <w:uiPriority w:val="99"/>
  </w:style>
  <w:style w:type="paragraph" w:styleId="480">
    <w:name w:val="Caption"/>
    <w:basedOn w:val="625"/>
    <w:next w:val="62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1">
    <w:name w:val="Caption Char"/>
    <w:basedOn w:val="480"/>
    <w:link w:val="478"/>
    <w:uiPriority w:val="99"/>
  </w:style>
  <w:style w:type="table" w:styleId="482">
    <w:name w:val="Table Grid"/>
    <w:basedOn w:val="62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Table Grid Light"/>
    <w:basedOn w:val="62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4">
    <w:name w:val="Plain Table 1"/>
    <w:basedOn w:val="62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2"/>
    <w:basedOn w:val="62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>
    <w:name w:val="Plain Table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7">
    <w:name w:val="Plain Table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Plain Table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9">
    <w:name w:val="Grid Table 1 Light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4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1">
    <w:name w:val="Grid Table 4 - Accent 1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2">
    <w:name w:val="Grid Table 4 - Accent 2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3">
    <w:name w:val="Grid Table 4 - Accent 3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4">
    <w:name w:val="Grid Table 4 - Accent 4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5">
    <w:name w:val="Grid Table 4 - Accent 5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6">
    <w:name w:val="Grid Table 4 - Accent 6"/>
    <w:basedOn w:val="62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7">
    <w:name w:val="Grid Table 5 Dark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4">
    <w:name w:val="Grid Table 6 Colorful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5">
    <w:name w:val="Grid Table 6 Colorful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6">
    <w:name w:val="Grid Table 6 Colorful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7">
    <w:name w:val="Grid Table 6 Colorful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8">
    <w:name w:val="Grid Table 6 Colorful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9">
    <w:name w:val="Grid Table 6 Colorful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6 Colorful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1">
    <w:name w:val="Grid Table 7 Colorful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6">
    <w:name w:val="List Table 2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7">
    <w:name w:val="List Table 2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8">
    <w:name w:val="List Table 2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9">
    <w:name w:val="List Table 2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0">
    <w:name w:val="List Table 2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1">
    <w:name w:val="List Table 2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2">
    <w:name w:val="List Table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5 Dark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6 Colorful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4">
    <w:name w:val="List Table 6 Colorful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5">
    <w:name w:val="List Table 6 Colorful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6">
    <w:name w:val="List Table 6 Colorful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7">
    <w:name w:val="List Table 6 Colorful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8">
    <w:name w:val="List Table 6 Colorful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9">
    <w:name w:val="List Table 6 Colorful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0">
    <w:name w:val="List Table 7 Colorful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1">
    <w:name w:val="List Table 7 Colorful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2">
    <w:name w:val="List Table 7 Colorful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3">
    <w:name w:val="List Table 7 Colorful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4">
    <w:name w:val="List Table 7 Colorful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5">
    <w:name w:val="List Table 7 Colorful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6">
    <w:name w:val="List Table 7 Colorful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7">
    <w:name w:val="Lined - Accent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8">
    <w:name w:val="Lined - Accent 1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9">
    <w:name w:val="Lined - Accent 2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0">
    <w:name w:val="Lined - Accent 3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1">
    <w:name w:val="Lined - Accent 4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2">
    <w:name w:val="Lined - Accent 5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3">
    <w:name w:val="Lined - Accent 6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4">
    <w:name w:val="Bordered &amp; Lined - Accent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5">
    <w:name w:val="Bordered &amp; Lined - Accent 1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6">
    <w:name w:val="Bordered &amp; Lined - Accent 2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7">
    <w:name w:val="Bordered &amp; Lined - Accent 3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8">
    <w:name w:val="Bordered &amp; Lined - Accent 4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9">
    <w:name w:val="Bordered &amp; Lined - Accent 5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0">
    <w:name w:val="Bordered &amp; Lined - Accent 6"/>
    <w:basedOn w:val="62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1">
    <w:name w:val="Bordered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2">
    <w:name w:val="Bordered - Accent 1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3">
    <w:name w:val="Bordered - Accent 2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4">
    <w:name w:val="Bordered - Accent 3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5">
    <w:name w:val="Bordered - Accent 4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6">
    <w:name w:val="Bordered - Accent 5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7">
    <w:name w:val="Bordered - Accent 6"/>
    <w:basedOn w:val="62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8">
    <w:name w:val="Hyperlink"/>
    <w:uiPriority w:val="99"/>
    <w:unhideWhenUsed/>
    <w:rPr>
      <w:color w:val="0000FF" w:themeColor="hyperlink"/>
      <w:u w:val="single"/>
    </w:rPr>
  </w:style>
  <w:style w:type="paragraph" w:styleId="609">
    <w:name w:val="footnote text"/>
    <w:basedOn w:val="625"/>
    <w:link w:val="610"/>
    <w:uiPriority w:val="99"/>
    <w:semiHidden/>
    <w:unhideWhenUsed/>
    <w:rPr>
      <w:sz w:val="18"/>
    </w:rPr>
    <w:pPr>
      <w:spacing w:lineRule="auto" w:line="240" w:after="40"/>
    </w:pPr>
  </w:style>
  <w:style w:type="character" w:styleId="610">
    <w:name w:val="Footnote Text Char"/>
    <w:link w:val="609"/>
    <w:uiPriority w:val="99"/>
    <w:rPr>
      <w:sz w:val="18"/>
    </w:rPr>
  </w:style>
  <w:style w:type="character" w:styleId="611">
    <w:name w:val="footnote reference"/>
    <w:basedOn w:val="627"/>
    <w:uiPriority w:val="99"/>
    <w:unhideWhenUsed/>
    <w:rPr>
      <w:vertAlign w:val="superscript"/>
    </w:rPr>
  </w:style>
  <w:style w:type="paragraph" w:styleId="612">
    <w:name w:val="endnote text"/>
    <w:basedOn w:val="625"/>
    <w:link w:val="613"/>
    <w:uiPriority w:val="99"/>
    <w:semiHidden/>
    <w:unhideWhenUsed/>
    <w:rPr>
      <w:sz w:val="20"/>
    </w:rPr>
    <w:pPr>
      <w:spacing w:lineRule="auto" w:line="240" w:after="0"/>
    </w:pPr>
  </w:style>
  <w:style w:type="character" w:styleId="613">
    <w:name w:val="Endnote Text Char"/>
    <w:link w:val="612"/>
    <w:uiPriority w:val="99"/>
    <w:rPr>
      <w:sz w:val="20"/>
    </w:rPr>
  </w:style>
  <w:style w:type="character" w:styleId="614">
    <w:name w:val="endnote reference"/>
    <w:basedOn w:val="627"/>
    <w:uiPriority w:val="99"/>
    <w:semiHidden/>
    <w:unhideWhenUsed/>
    <w:rPr>
      <w:vertAlign w:val="superscript"/>
    </w:rPr>
  </w:style>
  <w:style w:type="paragraph" w:styleId="615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616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617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618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619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620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621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622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623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 w:default="1">
    <w:name w:val="Normal"/>
    <w:qFormat/>
    <w:rPr>
      <w:rFonts w:ascii="Arial" w:hAnsi="Arial" w:cs="Arial"/>
      <w:sz w:val="24"/>
      <w:szCs w:val="24"/>
    </w:rPr>
    <w:pPr>
      <w:ind w:firstLine="720"/>
      <w:jc w:val="both"/>
      <w:spacing w:lineRule="auto" w:line="240" w:after="0"/>
      <w:widowControl w:val="off"/>
    </w:pPr>
  </w:style>
  <w:style w:type="paragraph" w:styleId="626">
    <w:name w:val="Heading 1"/>
    <w:basedOn w:val="625"/>
    <w:next w:val="625"/>
    <w:link w:val="632"/>
    <w:qFormat/>
    <w:uiPriority w:val="99"/>
    <w:rPr>
      <w:b/>
      <w:bCs/>
      <w:color w:val="26282F"/>
    </w:rPr>
    <w:pPr>
      <w:ind w:firstLine="0"/>
      <w:jc w:val="center"/>
      <w:spacing w:after="108" w:before="108"/>
      <w:outlineLvl w:val="0"/>
    </w:p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Цветовое выделение"/>
    <w:uiPriority w:val="99"/>
    <w:rPr>
      <w:b/>
      <w:bCs/>
      <w:color w:val="26282F"/>
    </w:rPr>
  </w:style>
  <w:style w:type="character" w:styleId="631" w:customStyle="1">
    <w:name w:val="Гипертекстовая ссылка"/>
    <w:basedOn w:val="630"/>
    <w:uiPriority w:val="99"/>
    <w:rPr>
      <w:color w:val="106BBE"/>
    </w:rPr>
  </w:style>
  <w:style w:type="character" w:styleId="632" w:customStyle="1">
    <w:name w:val="Заголовок 1 Знак"/>
    <w:basedOn w:val="627"/>
    <w:link w:val="626"/>
    <w:uiPriority w:val="9"/>
    <w:rPr>
      <w:rFonts w:ascii="Cambria" w:hAnsi="Cambria" w:cs="Cambria" w:eastAsia="Cambria"/>
      <w:b/>
      <w:bCs/>
      <w:sz w:val="32"/>
      <w:szCs w:val="32"/>
    </w:rPr>
  </w:style>
  <w:style w:type="paragraph" w:styleId="633" w:customStyle="1">
    <w:name w:val="Текст (справка)"/>
    <w:basedOn w:val="625"/>
    <w:next w:val="625"/>
    <w:uiPriority w:val="99"/>
    <w:pPr>
      <w:ind w:left="170" w:right="170" w:firstLine="0"/>
      <w:jc w:val="left"/>
    </w:pPr>
  </w:style>
  <w:style w:type="paragraph" w:styleId="634" w:customStyle="1">
    <w:name w:val="Комментарий"/>
    <w:basedOn w:val="633"/>
    <w:next w:val="625"/>
    <w:uiPriority w:val="99"/>
    <w:rPr>
      <w:color w:val="353842"/>
      <w:shd w:val="clear" w:fill="F0F0F0" w:color="F0F0F0"/>
    </w:rPr>
    <w:pPr>
      <w:ind w:right="0"/>
      <w:jc w:val="both"/>
      <w:spacing w:before="75"/>
    </w:pPr>
  </w:style>
  <w:style w:type="paragraph" w:styleId="635" w:customStyle="1">
    <w:name w:val="Нормальный (таблица)"/>
    <w:basedOn w:val="625"/>
    <w:next w:val="625"/>
    <w:uiPriority w:val="99"/>
    <w:pPr>
      <w:ind w:firstLine="0"/>
    </w:pPr>
  </w:style>
  <w:style w:type="paragraph" w:styleId="636" w:customStyle="1">
    <w:name w:val="Таблицы (моноширинный)"/>
    <w:basedOn w:val="625"/>
    <w:next w:val="625"/>
    <w:uiPriority w:val="99"/>
    <w:rPr>
      <w:rFonts w:ascii="Courier New" w:hAnsi="Courier New" w:cs="Courier New"/>
    </w:rPr>
    <w:pPr>
      <w:ind w:firstLine="0"/>
      <w:jc w:val="left"/>
    </w:pPr>
  </w:style>
  <w:style w:type="paragraph" w:styleId="637" w:customStyle="1">
    <w:name w:val="Прижатый влево"/>
    <w:basedOn w:val="625"/>
    <w:next w:val="625"/>
    <w:uiPriority w:val="99"/>
    <w:pPr>
      <w:ind w:firstLine="0"/>
      <w:jc w:val="left"/>
    </w:pPr>
  </w:style>
  <w:style w:type="character" w:styleId="638" w:customStyle="1">
    <w:name w:val="Цветовое выделение для Текст"/>
    <w:uiPriority w:val="99"/>
  </w:style>
  <w:style w:type="paragraph" w:styleId="639">
    <w:name w:val="Body Text Indent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283" w:right="0" w:firstLine="0"/>
      <w:jc w:val="left"/>
      <w:keepLines w:val="false"/>
      <w:keepNext w:val="false"/>
      <w:pageBreakBefore w:val="false"/>
      <w:spacing w:lineRule="auto" w:line="240" w:after="12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0" w:customStyle="1">
    <w:name w:val="ConsPlusNormal"/>
    <w:rPr>
      <w:rFonts w:ascii="Arial" w:hAnsi="Arial" w:cs="Arial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41" w:customStyle="1">
    <w:name w:val="s4"/>
  </w:style>
  <w:style w:type="character" w:styleId="642" w:customStyle="1">
    <w:name w:val="s3"/>
  </w:style>
  <w:style w:type="paragraph" w:styleId="643" w:customStyle="1">
    <w:name w:val="p1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4" w:customStyle="1">
    <w:name w:val="p12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5" w:customStyle="1">
    <w:name w:val="p25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6" w:customStyle="1">
    <w:name w:val="p26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7" w:customStyle="1">
    <w:name w:val="p1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8" w:customStyle="1">
    <w:name w:val="ConsPlusNonformat"/>
    <w:uiPriority w:val="99"/>
    <w:rPr>
      <w:rFonts w:ascii="Courier New" w:hAnsi="Courier New" w:cs="Courier New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12077515.0" TargetMode="External"/><Relationship Id="rId10" Type="http://schemas.openxmlformats.org/officeDocument/2006/relationships/hyperlink" Target="consultantplus://offline/ref=6F976E0E26BE8910A14A705C7546B8025E3E26BD8BAE992D2E1ACC80110DD1B7A73ACD63ADC15DB22F4690CD6A3F730D536AD26DCDC70572F84E7FqCPFG" TargetMode="External"/><Relationship Id="rId11" Type="http://schemas.openxmlformats.org/officeDocument/2006/relationships/hyperlink" Target="garantF1://42673563.0" TargetMode="External"/><Relationship Id="rId12" Type="http://schemas.openxmlformats.org/officeDocument/2006/relationships/hyperlink" Target="consultantplus://offline/ref=32ACE8CF35C111960818A7D5E5E6C4061E8BDA804D8E89EAA6B72DCCF2D2EF00E4F0E0E806CF3437FF8D3A44C1bDF2H" TargetMode="External"/><Relationship Id="rId13" Type="http://schemas.openxmlformats.org/officeDocument/2006/relationships/hyperlink" Target="consultantplus://offline/ref=32ACE8CF35C111960818A7D5E5E6C4061E8ADB8E428589EAA6B72DCCF2D2EF00E4F0E0E806CF3437FF8D3A44C1bDF2H" TargetMode="External"/><Relationship Id="rId14" Type="http://schemas.openxmlformats.org/officeDocument/2006/relationships/hyperlink" Target="consultantplus://offline/ref=32ACE8CF35C111960818A7D5E5E6C4061E88D882468489EAA6B72DCCF2D2EF00F6F0B8E406CB2A3EFC986C15848E85E9381B859C3B0225A2bBF5H" TargetMode="External"/><Relationship Id="rId15" Type="http://schemas.openxmlformats.org/officeDocument/2006/relationships/hyperlink" Target="consultantplus://offline/ref=32ACE8CF35C111960818A7D5E5E6C4061E8AD882408089EAA6B72DCCF2D2EF00E4F0E0E806CF3437FF8D3A44C1bDF2H" TargetMode="External"/><Relationship Id="rId16" Type="http://schemas.openxmlformats.org/officeDocument/2006/relationships/hyperlink" Target="consultantplus://offline/ref=32ACE8CF35C111960818A7D5E5E6C4061C83D184408789EAA6B72DCCF2D2EF00F6F0B8E406CB2A37F0986C15848E85E9381B859C3B0225A2bBF5H" TargetMode="External"/><Relationship Id="rId17" Type="http://schemas.openxmlformats.org/officeDocument/2006/relationships/hyperlink" Target="consultantplus://offline/ref=91C338C7F88E6DD910FE1D15BACA1AEB3AC49A913967AFC6E401FFD0B86EA13FC78E4320C259831B8D8A9F8C40B823FE3FD0E7B172D82098C5v2M" TargetMode="External"/><Relationship Id="rId18" Type="http://schemas.openxmlformats.org/officeDocument/2006/relationships/hyperlink" Target="consultantplus://offline/ref=91C338C7F88E6DD910FE1D15BACA1AEB3AC49A913967AFC6E401FFD0B86EA13FC78E4320C259831B8D8A9F8C40B823FE3FD0E7B172D82098C5v2M" TargetMode="External"/><Relationship Id="rId19" Type="http://schemas.openxmlformats.org/officeDocument/2006/relationships/hyperlink" Target="https://login.consultant.ru/link/?rnd=1F7A04A16594E48BED93615741F4670E&amp;req=doc&amp;base=LAW&amp;n=355880&amp;dst=359&amp;fld=134&amp;date=28.01.2021" TargetMode="External"/><Relationship Id="rId20" Type="http://schemas.openxmlformats.org/officeDocument/2006/relationships/hyperlink" Target="file:///C:\Users\bogdanova.iv\Desktop\&#1052;&#1086;&#1080;%20&#1076;&#1086;&#1082;&#1091;&#1084;&#1077;&#1085;&#1090;&#1099;\&#1041;&#1086;&#1075;&#1076;&#1072;&#1085;&#1086;&#1074;&#1072;\&#1056;&#1099;&#1073;&#1072;%20&#1088;&#1077;&#1075;&#1083;&#1072;&#1084;&#1077;&#1085;&#1090;&#1099;\&#1052;&#1059;&#1053;%20&#1056;&#1045;&#1043;&#1051;&#1040;&#1052;&#1045;&#1053;&#1058;&#1067;\&#1057;&#1074;&#1077;&#1076;&#1077;&#1085;&#1080;&#1103;%20&#1080;&#1079;%20&#1056;&#1077;&#1077;&#1089;&#1090;&#1088;&#1072;\&#1057;&#1074;&#1077;&#1076;&#1077;&#1085;&#1080;&#1103;%20&#1080;&#1079;%20&#1088;&#1077;&#1077;&#1089;&#1090;&#1088;&#1072;%20&#1089;%20&#1079;&#1072;&#1084;&#1077;&#1095;&#1072;&#1085;&#1103;&#1080;&#1084;%20&#1054;&#1052;&#1057;&#1059;,%20&#1055;&#1059;.doc" TargetMode="External"/><Relationship Id="rId21" Type="http://schemas.openxmlformats.org/officeDocument/2006/relationships/hyperlink" Target="consultantplus://offline/ref=0E2F5592F12A4E7AB48A6AA39AA3BD3B57122ABA21990CD03D272AB4B9AD01764F561F7CDF21365FA86EAAF0920C5963B2D4A4719A128E9DFB554CE5Q2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НПП "Гарант-Сервис"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revision>6</cp:revision>
  <dcterms:created xsi:type="dcterms:W3CDTF">2021-02-03T12:28:00Z</dcterms:created>
  <dcterms:modified xsi:type="dcterms:W3CDTF">2021-04-27T13:37:43Z</dcterms:modified>
</cp:coreProperties>
</file>